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28" w:rsidRPr="0099091B" w:rsidRDefault="00C47928" w:rsidP="00C47928">
      <w:pPr>
        <w:pStyle w:val="Corpsdetexte"/>
        <w:jc w:val="left"/>
        <w:rPr>
          <w:rFonts w:ascii="Arial" w:hAnsi="Arial" w:cs="Arial"/>
          <w:i/>
          <w:iCs/>
          <w:sz w:val="22"/>
        </w:rPr>
      </w:pPr>
    </w:p>
    <w:p w:rsidR="00C47928" w:rsidRPr="001E302E" w:rsidRDefault="00C47928" w:rsidP="00C47928">
      <w:pPr>
        <w:pStyle w:val="Corpsdetexte"/>
        <w:jc w:val="left"/>
        <w:rPr>
          <w:rFonts w:ascii="Arial" w:hAnsi="Arial" w:cs="Arial"/>
          <w:i/>
          <w:iCs/>
          <w:sz w:val="18"/>
        </w:rPr>
      </w:pPr>
      <w:r w:rsidRPr="001E302E">
        <w:rPr>
          <w:rFonts w:ascii="Arial" w:hAnsi="Arial" w:cs="Arial"/>
          <w:i/>
          <w:iCs/>
          <w:sz w:val="18"/>
        </w:rPr>
        <w:t>COMMUNIQUÉ DE PRESSE</w:t>
      </w:r>
    </w:p>
    <w:p w:rsidR="00C47928" w:rsidRPr="001E302E" w:rsidRDefault="00C47928" w:rsidP="00C47928">
      <w:pPr>
        <w:pStyle w:val="Corpsdetexte"/>
        <w:jc w:val="right"/>
        <w:rPr>
          <w:rFonts w:ascii="Arial" w:hAnsi="Arial" w:cs="Arial"/>
          <w:sz w:val="18"/>
        </w:rPr>
      </w:pPr>
    </w:p>
    <w:p w:rsidR="00C47928" w:rsidRPr="001E302E" w:rsidRDefault="00356AD0" w:rsidP="004418CB">
      <w:pPr>
        <w:pStyle w:val="Corpsdetexte"/>
        <w:jc w:val="right"/>
        <w:rPr>
          <w:rFonts w:ascii="Arial" w:hAnsi="Arial" w:cs="Arial"/>
          <w:b w:val="0"/>
          <w:sz w:val="20"/>
        </w:rPr>
      </w:pPr>
      <w:r w:rsidRPr="001E302E">
        <w:rPr>
          <w:rFonts w:ascii="Arial" w:hAnsi="Arial" w:cs="Arial"/>
          <w:b w:val="0"/>
          <w:sz w:val="20"/>
        </w:rPr>
        <w:t xml:space="preserve">Paris, le </w:t>
      </w:r>
      <w:r w:rsidR="00165835">
        <w:rPr>
          <w:rFonts w:ascii="Arial" w:hAnsi="Arial" w:cs="Arial"/>
          <w:b w:val="0"/>
          <w:sz w:val="20"/>
        </w:rPr>
        <w:t>21</w:t>
      </w:r>
      <w:r w:rsidR="005A0995">
        <w:rPr>
          <w:rFonts w:ascii="Arial" w:hAnsi="Arial" w:cs="Arial"/>
          <w:b w:val="0"/>
          <w:sz w:val="20"/>
        </w:rPr>
        <w:t xml:space="preserve"> </w:t>
      </w:r>
      <w:r w:rsidR="009410C1">
        <w:rPr>
          <w:rFonts w:ascii="Arial" w:hAnsi="Arial" w:cs="Arial"/>
          <w:b w:val="0"/>
          <w:sz w:val="20"/>
        </w:rPr>
        <w:t xml:space="preserve">septembre </w:t>
      </w:r>
      <w:r w:rsidR="006245D5">
        <w:rPr>
          <w:rFonts w:ascii="Arial" w:hAnsi="Arial" w:cs="Arial"/>
          <w:b w:val="0"/>
          <w:sz w:val="20"/>
        </w:rPr>
        <w:t>2017</w:t>
      </w:r>
    </w:p>
    <w:p w:rsidR="00356AD0" w:rsidRPr="001E302E" w:rsidRDefault="00356AD0" w:rsidP="004418CB">
      <w:pPr>
        <w:pStyle w:val="Corpsdetexte"/>
        <w:jc w:val="right"/>
        <w:rPr>
          <w:rFonts w:ascii="Arial" w:hAnsi="Arial" w:cs="Arial"/>
          <w:sz w:val="18"/>
        </w:rPr>
      </w:pPr>
    </w:p>
    <w:p w:rsidR="0005428D" w:rsidRPr="001E302E" w:rsidRDefault="0005428D" w:rsidP="0005428D">
      <w:pPr>
        <w:pStyle w:val="Corpsdetexte"/>
        <w:rPr>
          <w:rFonts w:ascii="Arial" w:hAnsi="Arial" w:cs="Arial"/>
          <w:sz w:val="22"/>
          <w:szCs w:val="28"/>
        </w:rPr>
      </w:pPr>
    </w:p>
    <w:p w:rsidR="009410C1" w:rsidRDefault="005A0995" w:rsidP="005F015F">
      <w:pPr>
        <w:pStyle w:val="Corpsdetexte"/>
        <w:tabs>
          <w:tab w:val="left" w:pos="4678"/>
        </w:tabs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Anna Ferreira, </w:t>
      </w:r>
      <w:r w:rsidR="009410C1">
        <w:rPr>
          <w:rFonts w:ascii="Arial" w:hAnsi="Arial" w:cs="Arial"/>
          <w:sz w:val="22"/>
          <w:szCs w:val="28"/>
        </w:rPr>
        <w:t>nouvelle</w:t>
      </w:r>
      <w:r>
        <w:rPr>
          <w:rFonts w:ascii="Arial" w:hAnsi="Arial" w:cs="Arial"/>
          <w:sz w:val="22"/>
          <w:szCs w:val="28"/>
        </w:rPr>
        <w:t xml:space="preserve"> </w:t>
      </w:r>
      <w:r w:rsidR="009410C1">
        <w:rPr>
          <w:rFonts w:ascii="Arial" w:hAnsi="Arial" w:cs="Arial"/>
          <w:sz w:val="22"/>
          <w:szCs w:val="28"/>
        </w:rPr>
        <w:t>Responsable du p</w:t>
      </w:r>
      <w:r>
        <w:rPr>
          <w:rFonts w:ascii="Arial" w:hAnsi="Arial" w:cs="Arial"/>
          <w:sz w:val="22"/>
          <w:szCs w:val="28"/>
        </w:rPr>
        <w:t xml:space="preserve">ôle </w:t>
      </w:r>
    </w:p>
    <w:p w:rsidR="007448CD" w:rsidRPr="001E302E" w:rsidRDefault="005A0995" w:rsidP="005F015F">
      <w:pPr>
        <w:pStyle w:val="Corpsdetexte"/>
        <w:tabs>
          <w:tab w:val="left" w:pos="4678"/>
        </w:tabs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« Retraite et prévoyance</w:t>
      </w:r>
      <w:r w:rsidR="009410C1">
        <w:rPr>
          <w:rFonts w:ascii="Arial" w:hAnsi="Arial" w:cs="Arial"/>
          <w:sz w:val="22"/>
          <w:szCs w:val="28"/>
        </w:rPr>
        <w:t xml:space="preserve"> d’entreprise</w:t>
      </w:r>
      <w:r>
        <w:rPr>
          <w:rFonts w:ascii="Arial" w:hAnsi="Arial" w:cs="Arial"/>
          <w:sz w:val="22"/>
          <w:szCs w:val="28"/>
        </w:rPr>
        <w:t> »</w:t>
      </w:r>
    </w:p>
    <w:p w:rsidR="005A56AD" w:rsidRPr="001E302E" w:rsidRDefault="005A56AD" w:rsidP="000D71E5">
      <w:pPr>
        <w:pStyle w:val="Corpsdetexte"/>
        <w:rPr>
          <w:rFonts w:ascii="Arial" w:hAnsi="Arial" w:cs="Arial"/>
          <w:sz w:val="22"/>
          <w:szCs w:val="28"/>
        </w:rPr>
      </w:pPr>
    </w:p>
    <w:p w:rsidR="008D1C37" w:rsidRDefault="008D1C37" w:rsidP="007448CD">
      <w:pPr>
        <w:rPr>
          <w:rFonts w:ascii="Arial" w:hAnsi="Arial" w:cs="Arial"/>
          <w:b/>
          <w:sz w:val="20"/>
          <w:szCs w:val="22"/>
        </w:rPr>
      </w:pPr>
    </w:p>
    <w:p w:rsidR="0049244D" w:rsidRPr="00EE6715" w:rsidRDefault="009410C1" w:rsidP="002D696C">
      <w:pPr>
        <w:rPr>
          <w:rFonts w:ascii="Arial" w:hAnsi="Arial" w:cs="Arial"/>
          <w:b/>
          <w:sz w:val="20"/>
        </w:rPr>
      </w:pPr>
      <w:r w:rsidRPr="00EE6715">
        <w:rPr>
          <w:rFonts w:ascii="Arial" w:hAnsi="Arial" w:cs="Arial"/>
          <w:b/>
          <w:sz w:val="20"/>
        </w:rPr>
        <w:t>FIDAL</w:t>
      </w:r>
      <w:r w:rsidR="004937FE">
        <w:rPr>
          <w:rFonts w:ascii="Arial" w:hAnsi="Arial" w:cs="Arial"/>
          <w:b/>
          <w:sz w:val="20"/>
        </w:rPr>
        <w:t xml:space="preserve"> a </w:t>
      </w:r>
      <w:r w:rsidRPr="00306531">
        <w:rPr>
          <w:rFonts w:ascii="Arial" w:hAnsi="Arial" w:cs="Arial"/>
          <w:b/>
          <w:sz w:val="20"/>
        </w:rPr>
        <w:t>nomm</w:t>
      </w:r>
      <w:r w:rsidR="004937FE">
        <w:rPr>
          <w:rFonts w:ascii="Arial" w:hAnsi="Arial" w:cs="Arial"/>
          <w:b/>
          <w:sz w:val="20"/>
        </w:rPr>
        <w:t>é</w:t>
      </w:r>
      <w:r w:rsidRPr="00EE671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Anna Ferreira à la tête </w:t>
      </w:r>
      <w:r w:rsidR="0036179B">
        <w:rPr>
          <w:rFonts w:ascii="Arial" w:hAnsi="Arial" w:cs="Arial"/>
          <w:b/>
          <w:sz w:val="20"/>
        </w:rPr>
        <w:t xml:space="preserve">de l’activité </w:t>
      </w:r>
      <w:r w:rsidR="00306531">
        <w:rPr>
          <w:rFonts w:ascii="Arial" w:hAnsi="Arial" w:cs="Arial"/>
          <w:b/>
          <w:sz w:val="20"/>
        </w:rPr>
        <w:t>« </w:t>
      </w:r>
      <w:r w:rsidR="0036179B">
        <w:rPr>
          <w:rFonts w:ascii="Arial" w:hAnsi="Arial" w:cs="Arial"/>
          <w:b/>
          <w:sz w:val="20"/>
        </w:rPr>
        <w:t>Retraite et prévoyance d’entreprise</w:t>
      </w:r>
      <w:r w:rsidR="00306531">
        <w:rPr>
          <w:rFonts w:ascii="Arial" w:hAnsi="Arial" w:cs="Arial"/>
          <w:b/>
          <w:sz w:val="20"/>
        </w:rPr>
        <w:t> »</w:t>
      </w:r>
      <w:r w:rsidRPr="00B412CA">
        <w:rPr>
          <w:rFonts w:ascii="Arial" w:hAnsi="Arial" w:cs="Arial"/>
          <w:b/>
          <w:color w:val="000000" w:themeColor="text1"/>
          <w:sz w:val="20"/>
        </w:rPr>
        <w:t xml:space="preserve">. </w:t>
      </w:r>
      <w:r w:rsidR="002D696C">
        <w:rPr>
          <w:rFonts w:ascii="Arial" w:hAnsi="Arial" w:cs="Arial"/>
          <w:b/>
          <w:color w:val="000000" w:themeColor="text1"/>
          <w:sz w:val="20"/>
        </w:rPr>
        <w:t>Membre</w:t>
      </w:r>
      <w:r w:rsidR="00E80707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2D696C">
        <w:rPr>
          <w:rFonts w:ascii="Arial" w:hAnsi="Arial" w:cs="Arial"/>
          <w:b/>
          <w:color w:val="000000" w:themeColor="text1"/>
          <w:sz w:val="20"/>
        </w:rPr>
        <w:t xml:space="preserve">de </w:t>
      </w:r>
      <w:r w:rsidR="00F72320">
        <w:rPr>
          <w:rFonts w:ascii="Arial" w:hAnsi="Arial" w:cs="Arial"/>
          <w:b/>
          <w:color w:val="000000" w:themeColor="text1"/>
          <w:sz w:val="20"/>
        </w:rPr>
        <w:t xml:space="preserve">la direction </w:t>
      </w:r>
      <w:r w:rsidR="00CC7B29">
        <w:rPr>
          <w:rFonts w:ascii="Arial" w:hAnsi="Arial" w:cs="Arial"/>
          <w:b/>
          <w:color w:val="000000" w:themeColor="text1"/>
          <w:sz w:val="20"/>
        </w:rPr>
        <w:t xml:space="preserve">du département </w:t>
      </w:r>
      <w:r w:rsidR="00E80707">
        <w:rPr>
          <w:rFonts w:ascii="Arial" w:hAnsi="Arial" w:cs="Arial"/>
          <w:b/>
          <w:color w:val="000000" w:themeColor="text1"/>
          <w:sz w:val="20"/>
        </w:rPr>
        <w:t>Droit social du cabinet</w:t>
      </w:r>
      <w:r w:rsidR="00F72320">
        <w:rPr>
          <w:rFonts w:ascii="Arial" w:hAnsi="Arial" w:cs="Arial"/>
          <w:b/>
          <w:color w:val="000000" w:themeColor="text1"/>
          <w:sz w:val="20"/>
        </w:rPr>
        <w:t>, e</w:t>
      </w:r>
      <w:r w:rsidR="00BB639B">
        <w:rPr>
          <w:rFonts w:ascii="Arial" w:hAnsi="Arial" w:cs="Arial"/>
          <w:b/>
          <w:color w:val="000000" w:themeColor="text1"/>
          <w:sz w:val="20"/>
        </w:rPr>
        <w:t xml:space="preserve">lle aura pour mission </w:t>
      </w:r>
      <w:r w:rsidR="002D696C">
        <w:rPr>
          <w:rFonts w:ascii="Arial" w:hAnsi="Arial" w:cs="Arial"/>
          <w:b/>
          <w:color w:val="000000" w:themeColor="text1"/>
          <w:sz w:val="20"/>
        </w:rPr>
        <w:t>de p</w:t>
      </w:r>
      <w:r w:rsidR="0066742C">
        <w:rPr>
          <w:rFonts w:ascii="Arial" w:hAnsi="Arial" w:cs="Arial"/>
          <w:b/>
          <w:color w:val="000000" w:themeColor="text1"/>
          <w:sz w:val="20"/>
        </w:rPr>
        <w:t>oursuivre le développement de ce pô</w:t>
      </w:r>
      <w:r w:rsidR="002D696C">
        <w:rPr>
          <w:rFonts w:ascii="Arial" w:hAnsi="Arial" w:cs="Arial"/>
          <w:b/>
          <w:color w:val="000000" w:themeColor="text1"/>
          <w:sz w:val="20"/>
        </w:rPr>
        <w:t>le</w:t>
      </w:r>
      <w:r w:rsidR="0049244D">
        <w:rPr>
          <w:rFonts w:ascii="Arial" w:hAnsi="Arial" w:cs="Arial"/>
          <w:b/>
          <w:color w:val="000000" w:themeColor="text1"/>
          <w:sz w:val="20"/>
        </w:rPr>
        <w:t>,</w:t>
      </w:r>
      <w:r w:rsidR="002D696C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937FE">
        <w:rPr>
          <w:rFonts w:ascii="Arial" w:hAnsi="Arial" w:cs="Arial"/>
          <w:b/>
          <w:color w:val="000000" w:themeColor="text1"/>
          <w:sz w:val="20"/>
        </w:rPr>
        <w:t>à la suite du départ à la retraite</w:t>
      </w:r>
      <w:r w:rsidR="002D696C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937FE">
        <w:rPr>
          <w:rFonts w:ascii="Arial" w:hAnsi="Arial" w:cs="Arial"/>
          <w:b/>
          <w:color w:val="000000" w:themeColor="text1"/>
          <w:sz w:val="20"/>
        </w:rPr>
        <w:t>de</w:t>
      </w:r>
      <w:r w:rsidR="002D696C">
        <w:rPr>
          <w:rFonts w:ascii="Arial" w:hAnsi="Arial" w:cs="Arial"/>
          <w:b/>
          <w:color w:val="000000" w:themeColor="text1"/>
          <w:sz w:val="20"/>
        </w:rPr>
        <w:t xml:space="preserve"> Michel Hallopeau, </w:t>
      </w:r>
      <w:r w:rsidR="0049244D">
        <w:rPr>
          <w:rFonts w:ascii="Arial" w:hAnsi="Arial" w:cs="Arial"/>
          <w:b/>
          <w:color w:val="000000" w:themeColor="text1"/>
          <w:sz w:val="20"/>
        </w:rPr>
        <w:t xml:space="preserve">avec l’ambition de </w:t>
      </w:r>
      <w:r w:rsidR="0049244D" w:rsidRPr="009410C1">
        <w:rPr>
          <w:rFonts w:ascii="Arial" w:hAnsi="Arial" w:cs="Arial"/>
          <w:b/>
          <w:bCs/>
          <w:sz w:val="20"/>
        </w:rPr>
        <w:t>faire de FIDAL un acteur de référence dans le domaine de la protection socia</w:t>
      </w:r>
      <w:bookmarkStart w:id="0" w:name="_GoBack"/>
      <w:bookmarkEnd w:id="0"/>
      <w:r w:rsidR="0049244D" w:rsidRPr="009410C1">
        <w:rPr>
          <w:rFonts w:ascii="Arial" w:hAnsi="Arial" w:cs="Arial"/>
          <w:b/>
          <w:bCs/>
          <w:sz w:val="20"/>
        </w:rPr>
        <w:t>le.</w:t>
      </w:r>
    </w:p>
    <w:p w:rsidR="0036179B" w:rsidRDefault="009410C1" w:rsidP="009410C1">
      <w:pPr>
        <w:tabs>
          <w:tab w:val="left" w:pos="-1094"/>
          <w:tab w:val="left" w:pos="-720"/>
          <w:tab w:val="left" w:pos="0"/>
        </w:tabs>
        <w:adjustRightInd w:val="0"/>
        <w:spacing w:after="120" w:line="288" w:lineRule="auto"/>
        <w:rPr>
          <w:rFonts w:ascii="Arial" w:hAnsi="Arial" w:cs="Arial"/>
          <w:sz w:val="20"/>
        </w:rPr>
      </w:pPr>
      <w:r w:rsidRPr="009410C1">
        <w:rPr>
          <w:rFonts w:ascii="Arial" w:hAnsi="Arial" w:cs="Arial"/>
          <w:sz w:val="20"/>
        </w:rPr>
        <w:t> </w:t>
      </w:r>
      <w:r w:rsidRPr="009410C1">
        <w:rPr>
          <w:rFonts w:ascii="Arial" w:hAnsi="Arial" w:cs="Arial"/>
          <w:sz w:val="20"/>
        </w:rPr>
        <w:br/>
        <w:t xml:space="preserve">Titulaire d'un Master 2 DJCE et d'un Master 2 Protection sociale complémentaire, Anna </w:t>
      </w:r>
      <w:r w:rsidR="00E80707">
        <w:rPr>
          <w:rFonts w:ascii="Arial" w:hAnsi="Arial" w:cs="Arial"/>
          <w:sz w:val="20"/>
        </w:rPr>
        <w:t xml:space="preserve">Ferreira </w:t>
      </w:r>
      <w:r w:rsidR="0036179B">
        <w:rPr>
          <w:rFonts w:ascii="Arial" w:hAnsi="Arial" w:cs="Arial"/>
          <w:sz w:val="20"/>
        </w:rPr>
        <w:t xml:space="preserve">(36 ans) </w:t>
      </w:r>
      <w:r w:rsidRPr="009410C1">
        <w:rPr>
          <w:rFonts w:ascii="Arial" w:hAnsi="Arial" w:cs="Arial"/>
          <w:sz w:val="20"/>
        </w:rPr>
        <w:t xml:space="preserve">a </w:t>
      </w:r>
      <w:r w:rsidR="0036179B">
        <w:rPr>
          <w:rFonts w:ascii="Arial" w:hAnsi="Arial" w:cs="Arial"/>
          <w:sz w:val="20"/>
        </w:rPr>
        <w:t>mené</w:t>
      </w:r>
      <w:r w:rsidRPr="009410C1">
        <w:rPr>
          <w:rFonts w:ascii="Arial" w:hAnsi="Arial" w:cs="Arial"/>
          <w:sz w:val="20"/>
        </w:rPr>
        <w:t xml:space="preserve"> toute sa carrière au sein du cabinet, qu’elle a rejoint en 2005</w:t>
      </w:r>
      <w:r w:rsidR="006E5772">
        <w:rPr>
          <w:rFonts w:ascii="Arial" w:hAnsi="Arial" w:cs="Arial"/>
          <w:sz w:val="20"/>
        </w:rPr>
        <w:t>.</w:t>
      </w:r>
    </w:p>
    <w:p w:rsidR="00E80707" w:rsidRDefault="009410C1" w:rsidP="007E4FBC">
      <w:pPr>
        <w:tabs>
          <w:tab w:val="left" w:pos="-1094"/>
          <w:tab w:val="left" w:pos="-720"/>
          <w:tab w:val="left" w:pos="0"/>
        </w:tabs>
        <w:adjustRightInd w:val="0"/>
        <w:spacing w:line="288" w:lineRule="auto"/>
        <w:rPr>
          <w:rFonts w:ascii="Arial" w:hAnsi="Arial" w:cs="Arial"/>
          <w:sz w:val="20"/>
        </w:rPr>
      </w:pPr>
      <w:r w:rsidRPr="009410C1">
        <w:rPr>
          <w:rFonts w:ascii="Arial" w:hAnsi="Arial" w:cs="Arial"/>
          <w:sz w:val="20"/>
        </w:rPr>
        <w:t xml:space="preserve">Anna est </w:t>
      </w:r>
      <w:r w:rsidR="006E5772">
        <w:rPr>
          <w:rFonts w:ascii="Arial" w:hAnsi="Arial" w:cs="Arial"/>
          <w:sz w:val="20"/>
        </w:rPr>
        <w:t xml:space="preserve">également </w:t>
      </w:r>
      <w:r w:rsidRPr="009410C1">
        <w:rPr>
          <w:rFonts w:ascii="Arial" w:hAnsi="Arial" w:cs="Arial"/>
          <w:sz w:val="20"/>
        </w:rPr>
        <w:t xml:space="preserve">membre du Bureau de l’Institut de la Protection Sociale, </w:t>
      </w:r>
      <w:proofErr w:type="spellStart"/>
      <w:r w:rsidRPr="009410C1">
        <w:rPr>
          <w:rFonts w:ascii="Arial" w:hAnsi="Arial" w:cs="Arial"/>
          <w:sz w:val="20"/>
        </w:rPr>
        <w:t>think</w:t>
      </w:r>
      <w:proofErr w:type="spellEnd"/>
      <w:r w:rsidRPr="009410C1">
        <w:rPr>
          <w:rFonts w:ascii="Arial" w:hAnsi="Arial" w:cs="Arial"/>
          <w:sz w:val="20"/>
        </w:rPr>
        <w:t xml:space="preserve"> tank dont les réflexions contribuent à la définition et à la mise en œuvre d'une législation efficace dans ce domaine.</w:t>
      </w:r>
      <w:r w:rsidRPr="009410C1">
        <w:rPr>
          <w:rFonts w:ascii="Arial" w:hAnsi="Arial" w:cs="Arial"/>
          <w:sz w:val="20"/>
        </w:rPr>
        <w:br/>
        <w:t> </w:t>
      </w:r>
      <w:r w:rsidRPr="009410C1">
        <w:rPr>
          <w:rFonts w:ascii="Arial" w:hAnsi="Arial" w:cs="Arial"/>
          <w:sz w:val="20"/>
        </w:rPr>
        <w:br/>
      </w:r>
      <w:r w:rsidR="00470912">
        <w:rPr>
          <w:rFonts w:ascii="Arial" w:hAnsi="Arial" w:cs="Arial"/>
          <w:sz w:val="20"/>
        </w:rPr>
        <w:t>Elle</w:t>
      </w:r>
      <w:r w:rsidR="00306531">
        <w:rPr>
          <w:rFonts w:ascii="Arial" w:hAnsi="Arial" w:cs="Arial"/>
          <w:sz w:val="20"/>
        </w:rPr>
        <w:t xml:space="preserve"> </w:t>
      </w:r>
      <w:r w:rsidRPr="009410C1">
        <w:rPr>
          <w:rFonts w:ascii="Arial" w:hAnsi="Arial" w:cs="Arial"/>
          <w:sz w:val="20"/>
        </w:rPr>
        <w:t>entend poursuivre dans cette voie, afin d’asseoir cette spécialité qui constitue un enjeu majeur dans la gestion des ressources humaines et la politique de rémunération des salarié</w:t>
      </w:r>
      <w:r w:rsidR="00E80707">
        <w:rPr>
          <w:rFonts w:ascii="Arial" w:hAnsi="Arial" w:cs="Arial"/>
          <w:sz w:val="20"/>
        </w:rPr>
        <w:t>s.</w:t>
      </w:r>
    </w:p>
    <w:p w:rsidR="007E4FBC" w:rsidRDefault="007E4FBC" w:rsidP="007E4FBC">
      <w:pPr>
        <w:tabs>
          <w:tab w:val="left" w:pos="-1094"/>
          <w:tab w:val="left" w:pos="-720"/>
          <w:tab w:val="left" w:pos="0"/>
        </w:tabs>
        <w:adjustRightInd w:val="0"/>
        <w:spacing w:line="288" w:lineRule="auto"/>
        <w:rPr>
          <w:rFonts w:ascii="Arial" w:hAnsi="Arial" w:cs="Arial"/>
          <w:sz w:val="20"/>
        </w:rPr>
      </w:pPr>
    </w:p>
    <w:p w:rsidR="005A0995" w:rsidRPr="00306531" w:rsidRDefault="005A0995" w:rsidP="005A0995">
      <w:pPr>
        <w:pStyle w:val="Corpsdetexte2"/>
        <w:spacing w:line="260" w:lineRule="atLeast"/>
        <w:rPr>
          <w:color w:val="000000" w:themeColor="text1"/>
        </w:rPr>
      </w:pPr>
      <w:r w:rsidRPr="00306531">
        <w:rPr>
          <w:color w:val="000000" w:themeColor="text1"/>
        </w:rPr>
        <w:t xml:space="preserve">Composée d’une </w:t>
      </w:r>
      <w:r w:rsidR="00A35077">
        <w:rPr>
          <w:color w:val="000000" w:themeColor="text1"/>
        </w:rPr>
        <w:t>trentaine</w:t>
      </w:r>
      <w:r w:rsidR="00A35077" w:rsidRPr="00306531">
        <w:rPr>
          <w:color w:val="000000" w:themeColor="text1"/>
        </w:rPr>
        <w:t xml:space="preserve"> </w:t>
      </w:r>
      <w:r w:rsidRPr="00306531">
        <w:rPr>
          <w:color w:val="000000" w:themeColor="text1"/>
        </w:rPr>
        <w:t xml:space="preserve">d’avocats et juristes, </w:t>
      </w:r>
      <w:r w:rsidR="00754367">
        <w:rPr>
          <w:color w:val="000000" w:themeColor="text1"/>
        </w:rPr>
        <w:t>le pô</w:t>
      </w:r>
      <w:r w:rsidR="00306531" w:rsidRPr="00306531">
        <w:rPr>
          <w:color w:val="000000" w:themeColor="text1"/>
        </w:rPr>
        <w:t xml:space="preserve">le </w:t>
      </w:r>
      <w:r w:rsidR="00306531">
        <w:rPr>
          <w:color w:val="000000" w:themeColor="text1"/>
        </w:rPr>
        <w:t>« </w:t>
      </w:r>
      <w:r w:rsidR="00306531" w:rsidRPr="00306531">
        <w:rPr>
          <w:color w:val="000000" w:themeColor="text1"/>
        </w:rPr>
        <w:t>Retraite et prévoyance d’entreprise</w:t>
      </w:r>
      <w:r w:rsidR="00306531">
        <w:rPr>
          <w:color w:val="000000" w:themeColor="text1"/>
        </w:rPr>
        <w:t> »</w:t>
      </w:r>
      <w:r w:rsidR="00306531" w:rsidRPr="00306531">
        <w:rPr>
          <w:color w:val="000000" w:themeColor="text1"/>
        </w:rPr>
        <w:t xml:space="preserve"> </w:t>
      </w:r>
      <w:r w:rsidR="00470912">
        <w:rPr>
          <w:color w:val="000000" w:themeColor="text1"/>
        </w:rPr>
        <w:t xml:space="preserve">du cabinet </w:t>
      </w:r>
      <w:r w:rsidR="00306531" w:rsidRPr="00306531">
        <w:rPr>
          <w:color w:val="000000" w:themeColor="text1"/>
        </w:rPr>
        <w:t xml:space="preserve">est rattaché à </w:t>
      </w:r>
      <w:r w:rsidR="0036179B" w:rsidRPr="00306531">
        <w:rPr>
          <w:color w:val="000000" w:themeColor="text1"/>
        </w:rPr>
        <w:t xml:space="preserve"> </w:t>
      </w:r>
      <w:r w:rsidR="00306531">
        <w:rPr>
          <w:color w:val="000000" w:themeColor="text1"/>
        </w:rPr>
        <w:t xml:space="preserve">la </w:t>
      </w:r>
      <w:r w:rsidR="0036179B" w:rsidRPr="00306531">
        <w:rPr>
          <w:color w:val="000000" w:themeColor="text1"/>
        </w:rPr>
        <w:t xml:space="preserve">direction technique Droit social </w:t>
      </w:r>
      <w:r w:rsidR="00306531">
        <w:rPr>
          <w:color w:val="000000" w:themeColor="text1"/>
        </w:rPr>
        <w:t>de FIDAL</w:t>
      </w:r>
      <w:r w:rsidR="00306531" w:rsidRPr="00306531">
        <w:rPr>
          <w:color w:val="000000" w:themeColor="text1"/>
        </w:rPr>
        <w:t xml:space="preserve">, </w:t>
      </w:r>
      <w:r w:rsidRPr="00306531">
        <w:rPr>
          <w:color w:val="000000" w:themeColor="text1"/>
        </w:rPr>
        <w:t>garante du savoir faire à travers la doctrine, la formation interne, les opérations d’extériorisations et l’appui technique. Cette organisation a également pour vocation d’assurer l’excellence technique au service du développement.</w:t>
      </w:r>
    </w:p>
    <w:p w:rsidR="005A0995" w:rsidRPr="00306531" w:rsidRDefault="005A0995" w:rsidP="005A0995">
      <w:pPr>
        <w:pStyle w:val="Corpsdetexte2"/>
        <w:spacing w:line="260" w:lineRule="atLeast"/>
        <w:rPr>
          <w:rFonts w:ascii="Verdana" w:hAnsi="Verdana"/>
          <w:color w:val="525252"/>
          <w:sz w:val="23"/>
          <w:szCs w:val="23"/>
        </w:rPr>
      </w:pPr>
    </w:p>
    <w:p w:rsidR="005A0995" w:rsidRDefault="005A0995" w:rsidP="005A0995">
      <w:pPr>
        <w:rPr>
          <w:rFonts w:ascii="Arial" w:hAnsi="Arial" w:cs="Arial"/>
          <w:sz w:val="20"/>
        </w:rPr>
      </w:pPr>
      <w:r w:rsidRPr="00306531">
        <w:rPr>
          <w:rFonts w:ascii="Arial" w:hAnsi="Arial" w:cs="Arial"/>
          <w:sz w:val="20"/>
        </w:rPr>
        <w:t xml:space="preserve">Au total, le département </w:t>
      </w:r>
      <w:r w:rsidR="00754367">
        <w:rPr>
          <w:rFonts w:ascii="Arial" w:hAnsi="Arial" w:cs="Arial"/>
          <w:sz w:val="20"/>
        </w:rPr>
        <w:t xml:space="preserve">Droit social </w:t>
      </w:r>
      <w:r w:rsidRPr="00306531">
        <w:rPr>
          <w:rFonts w:ascii="Arial" w:hAnsi="Arial" w:cs="Arial"/>
          <w:sz w:val="20"/>
        </w:rPr>
        <w:t xml:space="preserve">comprend </w:t>
      </w:r>
      <w:r w:rsidR="0006192C">
        <w:rPr>
          <w:rFonts w:ascii="Arial" w:hAnsi="Arial" w:cs="Arial"/>
          <w:sz w:val="20"/>
        </w:rPr>
        <w:t>plus de</w:t>
      </w:r>
      <w:r w:rsidR="0006192C" w:rsidRPr="00306531">
        <w:rPr>
          <w:rFonts w:ascii="Arial" w:hAnsi="Arial" w:cs="Arial"/>
          <w:sz w:val="20"/>
        </w:rPr>
        <w:t xml:space="preserve"> </w:t>
      </w:r>
      <w:r w:rsidRPr="00306531">
        <w:rPr>
          <w:rFonts w:ascii="Arial" w:hAnsi="Arial" w:cs="Arial"/>
          <w:sz w:val="20"/>
        </w:rPr>
        <w:t>3</w:t>
      </w:r>
      <w:r w:rsidR="0036179B" w:rsidRPr="00306531">
        <w:rPr>
          <w:rFonts w:ascii="Arial" w:hAnsi="Arial" w:cs="Arial"/>
          <w:sz w:val="20"/>
        </w:rPr>
        <w:t>0</w:t>
      </w:r>
      <w:r w:rsidRPr="00306531">
        <w:rPr>
          <w:rFonts w:ascii="Arial" w:hAnsi="Arial" w:cs="Arial"/>
          <w:sz w:val="20"/>
        </w:rPr>
        <w:t>0 avocats et juristes, répartis à Paris et en régions.</w:t>
      </w:r>
    </w:p>
    <w:p w:rsidR="00E3646D" w:rsidRPr="00EC3BF6" w:rsidRDefault="00E3646D" w:rsidP="00E3646D">
      <w:pPr>
        <w:rPr>
          <w:rFonts w:ascii="Arial" w:hAnsi="Arial" w:cs="Arial"/>
          <w:b/>
          <w:i/>
          <w:color w:val="525252"/>
          <w:sz w:val="20"/>
        </w:rPr>
      </w:pPr>
    </w:p>
    <w:p w:rsidR="00EC3BF6" w:rsidRDefault="00EC3BF6" w:rsidP="004418CB">
      <w:pPr>
        <w:jc w:val="center"/>
        <w:rPr>
          <w:rFonts w:ascii="Arial" w:hAnsi="Arial" w:cs="Arial"/>
          <w:b/>
          <w:i/>
          <w:color w:val="525252"/>
          <w:sz w:val="20"/>
        </w:rPr>
        <w:sectPr w:rsidR="00EC3BF6" w:rsidSect="00FA1A22">
          <w:headerReference w:type="default" r:id="rId12"/>
          <w:type w:val="continuous"/>
          <w:pgSz w:w="11906" w:h="16838"/>
          <w:pgMar w:top="1418" w:right="1701" w:bottom="1418" w:left="1701" w:header="720" w:footer="720" w:gutter="0"/>
          <w:cols w:space="720"/>
        </w:sectPr>
      </w:pPr>
    </w:p>
    <w:p w:rsidR="00442B01" w:rsidRDefault="004418CB" w:rsidP="004418CB">
      <w:pPr>
        <w:jc w:val="center"/>
        <w:rPr>
          <w:rFonts w:ascii="Arial" w:hAnsi="Arial" w:cs="Arial"/>
          <w:b/>
          <w:i/>
          <w:color w:val="525252"/>
          <w:sz w:val="20"/>
        </w:rPr>
      </w:pPr>
      <w:r w:rsidRPr="004418CB">
        <w:rPr>
          <w:rFonts w:ascii="Arial" w:hAnsi="Arial" w:cs="Arial"/>
          <w:b/>
          <w:i/>
          <w:color w:val="525252"/>
          <w:sz w:val="20"/>
        </w:rPr>
        <w:lastRenderedPageBreak/>
        <w:t>Photo sur demande</w:t>
      </w:r>
    </w:p>
    <w:p w:rsidR="000B37E1" w:rsidRPr="006048C7" w:rsidRDefault="000B37E1" w:rsidP="000B37E1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b/>
          <w:i/>
          <w:sz w:val="16"/>
          <w:szCs w:val="18"/>
        </w:rPr>
      </w:pPr>
      <w:r w:rsidRPr="006048C7">
        <w:rPr>
          <w:rFonts w:ascii="Arial" w:hAnsi="Arial" w:cs="Arial"/>
          <w:b/>
          <w:i/>
          <w:sz w:val="16"/>
          <w:szCs w:val="18"/>
        </w:rPr>
        <w:t>A propos de FIDAL</w:t>
      </w:r>
    </w:p>
    <w:p w:rsidR="000B37E1" w:rsidRPr="007448CD" w:rsidRDefault="000B37E1" w:rsidP="000B37E1">
      <w:pPr>
        <w:pStyle w:val="Corpsdetexte"/>
        <w:autoSpaceDE w:val="0"/>
        <w:autoSpaceDN w:val="0"/>
        <w:adjustRightInd w:val="0"/>
        <w:spacing w:afterLines="60" w:after="144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7448CD">
        <w:rPr>
          <w:rFonts w:ascii="Arial" w:hAnsi="Arial" w:cs="Arial"/>
          <w:b w:val="0"/>
          <w:bCs w:val="0"/>
          <w:i/>
          <w:iCs/>
          <w:sz w:val="16"/>
          <w:szCs w:val="16"/>
        </w:rPr>
        <w:t xml:space="preserve">Avec 1400 avocats </w:t>
      </w:r>
      <w:r w:rsidR="0005676D" w:rsidRPr="007448CD">
        <w:rPr>
          <w:rFonts w:ascii="Arial" w:hAnsi="Arial" w:cs="Arial"/>
          <w:b w:val="0"/>
          <w:bCs w:val="0"/>
          <w:i/>
          <w:iCs/>
          <w:sz w:val="16"/>
          <w:szCs w:val="16"/>
        </w:rPr>
        <w:t xml:space="preserve">et juristes </w:t>
      </w:r>
      <w:r w:rsidRPr="007448CD">
        <w:rPr>
          <w:rFonts w:ascii="Arial" w:hAnsi="Arial" w:cs="Arial"/>
          <w:b w:val="0"/>
          <w:bCs w:val="0"/>
          <w:i/>
          <w:iCs/>
          <w:sz w:val="16"/>
          <w:szCs w:val="16"/>
        </w:rPr>
        <w:t>en France, des partenaires dans 150 pays et un chiffre d’affaires de 3</w:t>
      </w:r>
      <w:r w:rsidR="005D3149">
        <w:rPr>
          <w:rFonts w:ascii="Arial" w:hAnsi="Arial" w:cs="Arial"/>
          <w:b w:val="0"/>
          <w:bCs w:val="0"/>
          <w:i/>
          <w:iCs/>
          <w:sz w:val="16"/>
          <w:szCs w:val="16"/>
        </w:rPr>
        <w:t>32</w:t>
      </w:r>
      <w:r w:rsidR="00AD6408">
        <w:rPr>
          <w:rFonts w:ascii="Arial" w:hAnsi="Arial" w:cs="Arial"/>
          <w:b w:val="0"/>
          <w:bCs w:val="0"/>
          <w:i/>
          <w:iCs/>
          <w:sz w:val="16"/>
          <w:szCs w:val="16"/>
        </w:rPr>
        <w:t>,</w:t>
      </w:r>
      <w:r w:rsidR="005D3149">
        <w:rPr>
          <w:rFonts w:ascii="Arial" w:hAnsi="Arial" w:cs="Arial"/>
          <w:b w:val="0"/>
          <w:bCs w:val="0"/>
          <w:i/>
          <w:iCs/>
          <w:sz w:val="16"/>
          <w:szCs w:val="16"/>
        </w:rPr>
        <w:t>8</w:t>
      </w:r>
      <w:r w:rsidRPr="007448CD">
        <w:rPr>
          <w:rFonts w:ascii="Arial" w:hAnsi="Arial" w:cs="Arial"/>
          <w:b w:val="0"/>
          <w:bCs w:val="0"/>
          <w:i/>
          <w:iCs/>
          <w:sz w:val="16"/>
          <w:szCs w:val="16"/>
        </w:rPr>
        <w:t xml:space="preserve"> M€ en 201</w:t>
      </w:r>
      <w:r w:rsidR="005D3149">
        <w:rPr>
          <w:rFonts w:ascii="Arial" w:hAnsi="Arial" w:cs="Arial"/>
          <w:b w:val="0"/>
          <w:bCs w:val="0"/>
          <w:i/>
          <w:iCs/>
          <w:sz w:val="16"/>
          <w:szCs w:val="16"/>
        </w:rPr>
        <w:t>5</w:t>
      </w:r>
      <w:r w:rsidR="00AD6408">
        <w:rPr>
          <w:rFonts w:ascii="Arial" w:hAnsi="Arial" w:cs="Arial"/>
          <w:b w:val="0"/>
          <w:bCs w:val="0"/>
          <w:i/>
          <w:iCs/>
          <w:sz w:val="16"/>
          <w:szCs w:val="16"/>
        </w:rPr>
        <w:t>/201</w:t>
      </w:r>
      <w:r w:rsidR="005D3149">
        <w:rPr>
          <w:rFonts w:ascii="Arial" w:hAnsi="Arial" w:cs="Arial"/>
          <w:b w:val="0"/>
          <w:bCs w:val="0"/>
          <w:i/>
          <w:iCs/>
          <w:sz w:val="16"/>
          <w:szCs w:val="16"/>
        </w:rPr>
        <w:t>6</w:t>
      </w:r>
      <w:r w:rsidRPr="007448CD">
        <w:rPr>
          <w:rFonts w:ascii="Arial" w:hAnsi="Arial" w:cs="Arial"/>
          <w:b w:val="0"/>
          <w:bCs w:val="0"/>
          <w:i/>
          <w:iCs/>
          <w:sz w:val="16"/>
          <w:szCs w:val="16"/>
        </w:rPr>
        <w:t xml:space="preserve">, </w:t>
      </w:r>
      <w:r w:rsidR="005D3149" w:rsidRPr="00ED434F">
        <w:rPr>
          <w:rFonts w:ascii="Arial" w:hAnsi="Arial" w:cs="Arial"/>
          <w:b w:val="0"/>
          <w:bCs w:val="0"/>
          <w:i/>
          <w:iCs/>
          <w:sz w:val="16"/>
          <w:szCs w:val="16"/>
        </w:rPr>
        <w:t xml:space="preserve">FIDAL est le premier cabinet d’avocats d’affaires en France* et </w:t>
      </w:r>
      <w:r w:rsidR="00A107E9">
        <w:rPr>
          <w:rFonts w:ascii="Arial" w:hAnsi="Arial" w:cs="Arial"/>
          <w:b w:val="0"/>
          <w:bCs w:val="0"/>
          <w:i/>
          <w:iCs/>
          <w:sz w:val="16"/>
          <w:szCs w:val="16"/>
        </w:rPr>
        <w:t>le 2</w:t>
      </w:r>
      <w:r w:rsidR="00A107E9" w:rsidRPr="00603808">
        <w:rPr>
          <w:rFonts w:ascii="Arial" w:hAnsi="Arial" w:cs="Arial"/>
          <w:b w:val="0"/>
          <w:bCs w:val="0"/>
          <w:i/>
          <w:iCs/>
          <w:sz w:val="16"/>
          <w:szCs w:val="16"/>
          <w:vertAlign w:val="superscript"/>
        </w:rPr>
        <w:t>ème</w:t>
      </w:r>
      <w:r w:rsidR="00A107E9">
        <w:rPr>
          <w:rFonts w:ascii="Arial" w:hAnsi="Arial" w:cs="Arial"/>
          <w:b w:val="0"/>
          <w:bCs w:val="0"/>
          <w:i/>
          <w:iCs/>
          <w:sz w:val="16"/>
          <w:szCs w:val="16"/>
        </w:rPr>
        <w:t xml:space="preserve"> </w:t>
      </w:r>
      <w:r w:rsidR="005D3149" w:rsidRPr="00ED434F">
        <w:rPr>
          <w:rFonts w:ascii="Arial" w:hAnsi="Arial" w:cs="Arial"/>
          <w:b w:val="0"/>
          <w:bCs w:val="0"/>
          <w:i/>
          <w:iCs/>
          <w:sz w:val="16"/>
          <w:szCs w:val="16"/>
        </w:rPr>
        <w:t>en Europe continentale** par la ta</w:t>
      </w:r>
      <w:r w:rsidR="00AB6D26">
        <w:rPr>
          <w:rFonts w:ascii="Arial" w:hAnsi="Arial" w:cs="Arial"/>
          <w:b w:val="0"/>
          <w:bCs w:val="0"/>
          <w:i/>
          <w:iCs/>
          <w:sz w:val="16"/>
          <w:szCs w:val="16"/>
        </w:rPr>
        <w:t>ille et le chiffre d’affaires (</w:t>
      </w:r>
      <w:r w:rsidR="005D3149" w:rsidRPr="00ED434F">
        <w:rPr>
          <w:rFonts w:ascii="Arial" w:hAnsi="Arial" w:cs="Arial"/>
          <w:b w:val="0"/>
          <w:bCs w:val="0"/>
          <w:i/>
          <w:iCs/>
          <w:sz w:val="16"/>
          <w:szCs w:val="16"/>
        </w:rPr>
        <w:t>Source : *radiographie des cabinets d’avocats d’affaires en France, Juristes Associés / ** classement The Lawyer « </w:t>
      </w:r>
      <w:proofErr w:type="spellStart"/>
      <w:r w:rsidR="005D3149" w:rsidRPr="00ED434F">
        <w:rPr>
          <w:rFonts w:ascii="Arial" w:hAnsi="Arial" w:cs="Arial"/>
          <w:b w:val="0"/>
          <w:bCs w:val="0"/>
          <w:i/>
          <w:iCs/>
          <w:sz w:val="16"/>
          <w:szCs w:val="16"/>
        </w:rPr>
        <w:t>European</w:t>
      </w:r>
      <w:proofErr w:type="spellEnd"/>
      <w:r w:rsidR="005D3149" w:rsidRPr="00ED434F">
        <w:rPr>
          <w:rFonts w:ascii="Arial" w:hAnsi="Arial" w:cs="Arial"/>
          <w:b w:val="0"/>
          <w:bCs w:val="0"/>
          <w:i/>
          <w:iCs/>
          <w:sz w:val="16"/>
          <w:szCs w:val="16"/>
        </w:rPr>
        <w:t xml:space="preserve"> 100 »)</w:t>
      </w:r>
    </w:p>
    <w:p w:rsidR="000B37E1" w:rsidRPr="007448CD" w:rsidRDefault="000B37E1" w:rsidP="000B37E1">
      <w:pPr>
        <w:pStyle w:val="Corpsdetexte"/>
        <w:autoSpaceDE w:val="0"/>
        <w:autoSpaceDN w:val="0"/>
        <w:adjustRightInd w:val="0"/>
        <w:spacing w:afterLines="60" w:after="144" w:line="240" w:lineRule="auto"/>
        <w:jc w:val="both"/>
        <w:rPr>
          <w:rFonts w:ascii="Arial" w:hAnsi="Arial" w:cs="Arial"/>
          <w:b w:val="0"/>
          <w:bCs w:val="0"/>
          <w:i/>
          <w:iCs/>
          <w:sz w:val="16"/>
          <w:szCs w:val="16"/>
        </w:rPr>
      </w:pPr>
      <w:r w:rsidRPr="007448CD">
        <w:rPr>
          <w:rFonts w:ascii="Arial" w:hAnsi="Arial" w:cs="Arial"/>
          <w:b w:val="0"/>
          <w:bCs w:val="0"/>
          <w:i/>
          <w:iCs/>
          <w:sz w:val="16"/>
          <w:szCs w:val="16"/>
        </w:rPr>
        <w:t>Les avocats de FIDAL conseillent 80 000 entreprises et organismes de toutes tailles et leurs dirigeants, des groupes internationaux aux entreprises du middle-</w:t>
      </w:r>
      <w:proofErr w:type="spellStart"/>
      <w:r w:rsidRPr="007448CD">
        <w:rPr>
          <w:rFonts w:ascii="Arial" w:hAnsi="Arial" w:cs="Arial"/>
          <w:b w:val="0"/>
          <w:bCs w:val="0"/>
          <w:i/>
          <w:iCs/>
          <w:sz w:val="16"/>
          <w:szCs w:val="16"/>
        </w:rPr>
        <w:t>market</w:t>
      </w:r>
      <w:proofErr w:type="spellEnd"/>
      <w:r w:rsidRPr="007448CD">
        <w:rPr>
          <w:rFonts w:ascii="Arial" w:hAnsi="Arial" w:cs="Arial"/>
          <w:b w:val="0"/>
          <w:bCs w:val="0"/>
          <w:i/>
          <w:iCs/>
          <w:sz w:val="16"/>
          <w:szCs w:val="16"/>
        </w:rPr>
        <w:t xml:space="preserve">, avec la même exigence de qualité et de connaissance du marché de leurs clients. </w:t>
      </w:r>
    </w:p>
    <w:p w:rsidR="000B37E1" w:rsidRDefault="000B37E1" w:rsidP="000B37E1">
      <w:pPr>
        <w:tabs>
          <w:tab w:val="left" w:pos="6750"/>
        </w:tabs>
        <w:spacing w:after="120" w:line="240" w:lineRule="auto"/>
        <w:rPr>
          <w:rStyle w:val="Lienhypertexte"/>
          <w:rFonts w:ascii="Arial" w:hAnsi="Arial" w:cs="Arial"/>
          <w:i/>
          <w:iCs/>
          <w:sz w:val="16"/>
          <w:szCs w:val="16"/>
        </w:rPr>
      </w:pPr>
      <w:r w:rsidRPr="003E5D5D">
        <w:rPr>
          <w:rFonts w:ascii="Arial" w:hAnsi="Arial" w:cs="Arial"/>
          <w:i/>
          <w:iCs/>
          <w:sz w:val="16"/>
          <w:szCs w:val="16"/>
        </w:rPr>
        <w:t xml:space="preserve">Pour plus d'informations : </w:t>
      </w:r>
      <w:hyperlink r:id="rId13" w:history="1">
        <w:r w:rsidRPr="003E5D5D">
          <w:rPr>
            <w:rFonts w:ascii="Arial" w:hAnsi="Arial" w:cs="Arial"/>
            <w:i/>
            <w:iCs/>
            <w:color w:val="0000FF"/>
            <w:sz w:val="16"/>
            <w:szCs w:val="16"/>
            <w:u w:val="single"/>
          </w:rPr>
          <w:t>www.fidal.com</w:t>
        </w:r>
      </w:hyperlink>
      <w:r w:rsidRPr="003E5D5D">
        <w:rPr>
          <w:rFonts w:ascii="Arial" w:hAnsi="Arial" w:cs="Arial"/>
          <w:i/>
          <w:iCs/>
          <w:sz w:val="16"/>
          <w:szCs w:val="16"/>
        </w:rPr>
        <w:t xml:space="preserve"> - </w:t>
      </w:r>
      <w:hyperlink r:id="rId14" w:history="1">
        <w:r w:rsidRPr="003E5D5D">
          <w:rPr>
            <w:rStyle w:val="Lienhypertexte"/>
            <w:rFonts w:ascii="Arial" w:hAnsi="Arial" w:cs="Arial"/>
            <w:i/>
            <w:iCs/>
            <w:sz w:val="16"/>
            <w:szCs w:val="16"/>
          </w:rPr>
          <w:t>www.fidal-avocats-leblog.com</w:t>
        </w:r>
      </w:hyperlink>
    </w:p>
    <w:p w:rsidR="005D3149" w:rsidRPr="00ED434F" w:rsidRDefault="005D3149" w:rsidP="005D3149">
      <w:pPr>
        <w:spacing w:after="60"/>
        <w:rPr>
          <w:rFonts w:ascii="Arial" w:hAnsi="Arial" w:cs="Arial"/>
          <w:i/>
          <w:iCs/>
          <w:sz w:val="16"/>
          <w:szCs w:val="16"/>
        </w:rPr>
      </w:pPr>
      <w:r w:rsidRPr="00ED434F">
        <w:rPr>
          <w:rFonts w:ascii="Arial" w:hAnsi="Arial" w:cs="Arial"/>
          <w:i/>
          <w:iCs/>
          <w:sz w:val="16"/>
          <w:szCs w:val="16"/>
        </w:rPr>
        <w:t xml:space="preserve">Retrouvez-nous sur les réseaux sociaux : </w:t>
      </w:r>
    </w:p>
    <w:p w:rsidR="005D3149" w:rsidRPr="005D3149" w:rsidRDefault="005D3149" w:rsidP="005D3149">
      <w:pPr>
        <w:rPr>
          <w:rStyle w:val="Lienhypertexte"/>
          <w:rFonts w:ascii="Arial" w:hAnsi="Arial" w:cs="Arial"/>
          <w:color w:val="auto"/>
          <w:u w:val="none"/>
        </w:rPr>
      </w:pPr>
      <w:r w:rsidRPr="00ED434F">
        <w:rPr>
          <w:rFonts w:ascii="Arial" w:hAnsi="Arial" w:cs="Arial"/>
          <w:noProof/>
        </w:rPr>
        <w:t xml:space="preserve"> </w:t>
      </w:r>
      <w:r w:rsidRPr="00ED434F">
        <w:rPr>
          <w:rFonts w:ascii="Arial" w:hAnsi="Arial" w:cs="Arial"/>
          <w:noProof/>
        </w:rPr>
        <w:drawing>
          <wp:inline distT="0" distB="0" distL="0" distR="0" wp14:anchorId="60E2633D" wp14:editId="6805FB97">
            <wp:extent cx="247650" cy="247650"/>
            <wp:effectExtent l="0" t="0" r="0" b="0"/>
            <wp:docPr id="6" name="Image 6" descr="Description : Description : Description : Description : Description : Description : Description : Description : cid:image004.png@01CDFFAD.3715C0D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Description : Description : Description : Description : Description : Description : Description : cid:image004.png@01CDFFAD.3715C0D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34F">
        <w:rPr>
          <w:rFonts w:ascii="Arial" w:hAnsi="Arial" w:cs="Arial"/>
          <w:noProof/>
        </w:rPr>
        <w:t>   </w:t>
      </w:r>
      <w:r w:rsidRPr="00ED434F">
        <w:rPr>
          <w:rFonts w:ascii="Arial" w:hAnsi="Arial" w:cs="Arial"/>
          <w:noProof/>
        </w:rPr>
        <w:drawing>
          <wp:inline distT="0" distB="0" distL="0" distR="0" wp14:anchorId="4891C74A" wp14:editId="1B975041">
            <wp:extent cx="238125" cy="238125"/>
            <wp:effectExtent l="0" t="0" r="9525" b="9525"/>
            <wp:docPr id="7" name="Image 7" descr="Description : Description : Description : Description : Description : Description : Description : Description : cid:image001.png@01CDFFAC.AE078A8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Description : Description : Description : Description : Description : Description : Description : cid:image001.png@01CDFFAC.AE078A8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34F">
        <w:rPr>
          <w:rFonts w:ascii="Arial" w:hAnsi="Arial" w:cs="Arial"/>
          <w:noProof/>
        </w:rPr>
        <w:t>   </w:t>
      </w:r>
      <w:r w:rsidRPr="00ED434F">
        <w:rPr>
          <w:rFonts w:ascii="Arial" w:hAnsi="Arial" w:cs="Arial"/>
          <w:noProof/>
        </w:rPr>
        <w:drawing>
          <wp:inline distT="0" distB="0" distL="0" distR="0" wp14:anchorId="16EE9672" wp14:editId="5A0E5C2B">
            <wp:extent cx="238125" cy="238125"/>
            <wp:effectExtent l="0" t="0" r="9525" b="9525"/>
            <wp:docPr id="8" name="Image 8" descr="cid:image009.jpg@01CFC078.1FDA1C3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9.jpg@01CFC078.1FDA1C3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34F">
        <w:rPr>
          <w:rFonts w:ascii="Arial" w:hAnsi="Arial" w:cs="Arial"/>
          <w:noProof/>
        </w:rPr>
        <w:t>   </w:t>
      </w:r>
      <w:r w:rsidRPr="00ED434F">
        <w:rPr>
          <w:rFonts w:ascii="Arial" w:hAnsi="Arial" w:cs="Arial"/>
          <w:noProof/>
        </w:rPr>
        <w:drawing>
          <wp:inline distT="0" distB="0" distL="0" distR="0" wp14:anchorId="73F2C5C5" wp14:editId="439A02D7">
            <wp:extent cx="257175" cy="238125"/>
            <wp:effectExtent l="0" t="0" r="9525" b="9525"/>
            <wp:docPr id="9" name="Image 9" descr="Description : Description : Description : cid:image006.jpg@01CE0518.F32DC4A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Description : cid:image006.jpg@01CE0518.F32DC4A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E1" w:rsidRPr="006048C7" w:rsidRDefault="000B37E1" w:rsidP="000B37E1">
      <w:pPr>
        <w:spacing w:after="60"/>
        <w:rPr>
          <w:rFonts w:ascii="Arial" w:hAnsi="Arial" w:cs="Arial"/>
          <w:b/>
          <w:i/>
          <w:iCs/>
          <w:sz w:val="16"/>
          <w:szCs w:val="18"/>
          <w:u w:val="single"/>
        </w:rPr>
      </w:pPr>
      <w:r w:rsidRPr="006048C7">
        <w:rPr>
          <w:rFonts w:ascii="Arial" w:hAnsi="Arial" w:cs="Arial"/>
          <w:b/>
          <w:i/>
          <w:iCs/>
          <w:sz w:val="16"/>
          <w:szCs w:val="18"/>
          <w:u w:val="single"/>
        </w:rPr>
        <w:t xml:space="preserve">Contact presse </w:t>
      </w:r>
    </w:p>
    <w:p w:rsidR="000B37E1" w:rsidRDefault="000B37E1" w:rsidP="000B37E1">
      <w:pPr>
        <w:spacing w:after="60" w:line="240" w:lineRule="auto"/>
        <w:rPr>
          <w:rFonts w:ascii="Arial" w:hAnsi="Arial" w:cs="Arial"/>
          <w:i/>
          <w:iCs/>
          <w:sz w:val="16"/>
          <w:szCs w:val="18"/>
        </w:rPr>
      </w:pPr>
      <w:r w:rsidRPr="006048C7">
        <w:rPr>
          <w:rFonts w:ascii="Arial" w:hAnsi="Arial" w:cs="Arial"/>
          <w:i/>
          <w:iCs/>
          <w:sz w:val="16"/>
          <w:szCs w:val="18"/>
        </w:rPr>
        <w:t xml:space="preserve">Alexandre Poidevin : </w:t>
      </w:r>
      <w:hyperlink r:id="rId23" w:history="1">
        <w:r w:rsidRPr="006048C7">
          <w:rPr>
            <w:rStyle w:val="Lienhypertexte"/>
            <w:rFonts w:ascii="Arial" w:hAnsi="Arial" w:cs="Arial"/>
            <w:i/>
            <w:iCs/>
            <w:sz w:val="16"/>
            <w:szCs w:val="18"/>
          </w:rPr>
          <w:t>alexandre.poidevin@fidal.com</w:t>
        </w:r>
      </w:hyperlink>
      <w:r w:rsidR="00442B01">
        <w:rPr>
          <w:rFonts w:ascii="Arial" w:hAnsi="Arial" w:cs="Arial"/>
          <w:i/>
          <w:iCs/>
          <w:sz w:val="16"/>
          <w:szCs w:val="18"/>
        </w:rPr>
        <w:t> -</w:t>
      </w:r>
      <w:r w:rsidRPr="006048C7">
        <w:rPr>
          <w:rFonts w:ascii="Arial" w:hAnsi="Arial" w:cs="Arial"/>
          <w:i/>
          <w:iCs/>
          <w:sz w:val="16"/>
          <w:szCs w:val="18"/>
        </w:rPr>
        <w:t xml:space="preserve"> 01 58 97 10 56</w:t>
      </w:r>
    </w:p>
    <w:p w:rsidR="005D3149" w:rsidRDefault="005D3149" w:rsidP="005D3149">
      <w:pPr>
        <w:jc w:val="left"/>
        <w:rPr>
          <w:rFonts w:ascii="Arial" w:hAnsi="Arial" w:cs="Arial"/>
          <w:b/>
          <w:i/>
          <w:color w:val="525252"/>
          <w:sz w:val="20"/>
        </w:rPr>
      </w:pPr>
    </w:p>
    <w:sectPr w:rsidR="005D3149" w:rsidSect="00D76F09">
      <w:type w:val="continuous"/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D3" w:rsidRDefault="007909D3">
      <w:pPr>
        <w:spacing w:line="240" w:lineRule="auto"/>
      </w:pPr>
      <w:r>
        <w:separator/>
      </w:r>
    </w:p>
  </w:endnote>
  <w:endnote w:type="continuationSeparator" w:id="0">
    <w:p w:rsidR="007909D3" w:rsidRDefault="00790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Univers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D3" w:rsidRDefault="007909D3">
      <w:pPr>
        <w:spacing w:line="240" w:lineRule="auto"/>
      </w:pPr>
      <w:r>
        <w:separator/>
      </w:r>
    </w:p>
  </w:footnote>
  <w:footnote w:type="continuationSeparator" w:id="0">
    <w:p w:rsidR="007909D3" w:rsidRDefault="007909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5D" w:rsidRDefault="00C47928">
    <w:pPr>
      <w:pStyle w:val="En-tte"/>
      <w:jc w:val="right"/>
    </w:pPr>
    <w:r>
      <w:rPr>
        <w:noProof/>
      </w:rPr>
      <w:drawing>
        <wp:inline distT="0" distB="0" distL="0" distR="0" wp14:anchorId="3C313172" wp14:editId="3C313173">
          <wp:extent cx="1875155" cy="697230"/>
          <wp:effectExtent l="0" t="0" r="0" b="7620"/>
          <wp:docPr id="1" name="Image 1" descr="FIDALR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DALR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7">
    <w:nsid w:val="0DE95898"/>
    <w:multiLevelType w:val="hybridMultilevel"/>
    <w:tmpl w:val="E5406550"/>
    <w:lvl w:ilvl="0" w:tplc="CE66DF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61839"/>
    <w:multiLevelType w:val="hybridMultilevel"/>
    <w:tmpl w:val="D806E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10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11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3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4">
    <w:nsid w:val="19BC08C4"/>
    <w:multiLevelType w:val="hybridMultilevel"/>
    <w:tmpl w:val="528E66FC"/>
    <w:lvl w:ilvl="0" w:tplc="4396645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1154926"/>
    <w:multiLevelType w:val="hybridMultilevel"/>
    <w:tmpl w:val="EB9677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8">
    <w:nsid w:val="2BBB5496"/>
    <w:multiLevelType w:val="hybridMultilevel"/>
    <w:tmpl w:val="AA6C8974"/>
    <w:lvl w:ilvl="0" w:tplc="931CFF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340474">
      <w:start w:val="145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280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4F3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E21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E6E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EA0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48E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E3B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531ED6"/>
    <w:multiLevelType w:val="hybridMultilevel"/>
    <w:tmpl w:val="5B08A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1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3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4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6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7">
    <w:nsid w:val="4DED3568"/>
    <w:multiLevelType w:val="hybridMultilevel"/>
    <w:tmpl w:val="25302030"/>
    <w:lvl w:ilvl="0" w:tplc="2DBA93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69809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597034"/>
    <w:multiLevelType w:val="hybridMultilevel"/>
    <w:tmpl w:val="AF7EE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0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31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33">
    <w:nsid w:val="64921459"/>
    <w:multiLevelType w:val="multilevel"/>
    <w:tmpl w:val="C20C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35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9F75633"/>
    <w:multiLevelType w:val="multilevel"/>
    <w:tmpl w:val="5B72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42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2"/>
  </w:num>
  <w:num w:numId="3">
    <w:abstractNumId w:val="24"/>
  </w:num>
  <w:num w:numId="4">
    <w:abstractNumId w:val="25"/>
  </w:num>
  <w:num w:numId="5">
    <w:abstractNumId w:val="0"/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5"/>
  </w:num>
  <w:num w:numId="10">
    <w:abstractNumId w:val="11"/>
  </w:num>
  <w:num w:numId="11">
    <w:abstractNumId w:val="10"/>
  </w:num>
  <w:num w:numId="12">
    <w:abstractNumId w:val="31"/>
  </w:num>
  <w:num w:numId="13">
    <w:abstractNumId w:val="12"/>
  </w:num>
  <w:num w:numId="14">
    <w:abstractNumId w:val="5"/>
  </w:num>
  <w:num w:numId="15">
    <w:abstractNumId w:val="34"/>
  </w:num>
  <w:num w:numId="16">
    <w:abstractNumId w:val="6"/>
  </w:num>
  <w:num w:numId="17">
    <w:abstractNumId w:val="30"/>
  </w:num>
  <w:num w:numId="18">
    <w:abstractNumId w:val="37"/>
  </w:num>
  <w:num w:numId="19">
    <w:abstractNumId w:val="13"/>
  </w:num>
  <w:num w:numId="20">
    <w:abstractNumId w:val="36"/>
  </w:num>
  <w:num w:numId="21">
    <w:abstractNumId w:val="29"/>
  </w:num>
  <w:num w:numId="22">
    <w:abstractNumId w:val="22"/>
  </w:num>
  <w:num w:numId="23">
    <w:abstractNumId w:val="41"/>
  </w:num>
  <w:num w:numId="24">
    <w:abstractNumId w:val="20"/>
  </w:num>
  <w:num w:numId="25">
    <w:abstractNumId w:val="26"/>
  </w:num>
  <w:num w:numId="26">
    <w:abstractNumId w:val="35"/>
  </w:num>
  <w:num w:numId="27">
    <w:abstractNumId w:val="38"/>
  </w:num>
  <w:num w:numId="28">
    <w:abstractNumId w:val="21"/>
  </w:num>
  <w:num w:numId="29">
    <w:abstractNumId w:val="39"/>
  </w:num>
  <w:num w:numId="30">
    <w:abstractNumId w:val="3"/>
  </w:num>
  <w:num w:numId="31">
    <w:abstractNumId w:val="4"/>
  </w:num>
  <w:num w:numId="32">
    <w:abstractNumId w:val="23"/>
  </w:num>
  <w:num w:numId="33">
    <w:abstractNumId w:val="17"/>
  </w:num>
  <w:num w:numId="34">
    <w:abstractNumId w:val="32"/>
  </w:num>
  <w:num w:numId="35">
    <w:abstractNumId w:val="16"/>
  </w:num>
  <w:num w:numId="36">
    <w:abstractNumId w:val="19"/>
  </w:num>
  <w:num w:numId="37">
    <w:abstractNumId w:val="7"/>
  </w:num>
  <w:num w:numId="38">
    <w:abstractNumId w:val="33"/>
  </w:num>
  <w:num w:numId="39">
    <w:abstractNumId w:val="8"/>
  </w:num>
  <w:num w:numId="40">
    <w:abstractNumId w:val="14"/>
  </w:num>
  <w:num w:numId="41">
    <w:abstractNumId w:val="18"/>
  </w:num>
  <w:num w:numId="42">
    <w:abstractNumId w:val="27"/>
  </w:num>
  <w:num w:numId="43">
    <w:abstractNumId w:val="4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3D"/>
    <w:rsid w:val="0000135F"/>
    <w:rsid w:val="00030054"/>
    <w:rsid w:val="00031BD5"/>
    <w:rsid w:val="00033473"/>
    <w:rsid w:val="00037C29"/>
    <w:rsid w:val="0005428D"/>
    <w:rsid w:val="0005676D"/>
    <w:rsid w:val="0006125F"/>
    <w:rsid w:val="0006192C"/>
    <w:rsid w:val="000667AC"/>
    <w:rsid w:val="00094B1C"/>
    <w:rsid w:val="00095B88"/>
    <w:rsid w:val="000A020B"/>
    <w:rsid w:val="000B37E1"/>
    <w:rsid w:val="000B5E10"/>
    <w:rsid w:val="000B773F"/>
    <w:rsid w:val="000C3461"/>
    <w:rsid w:val="000D1A3E"/>
    <w:rsid w:val="000D2151"/>
    <w:rsid w:val="000D24A4"/>
    <w:rsid w:val="000D71E5"/>
    <w:rsid w:val="000E2492"/>
    <w:rsid w:val="000E5795"/>
    <w:rsid w:val="000F6F16"/>
    <w:rsid w:val="000F7F68"/>
    <w:rsid w:val="00101386"/>
    <w:rsid w:val="00113BBD"/>
    <w:rsid w:val="00150001"/>
    <w:rsid w:val="00165835"/>
    <w:rsid w:val="001727A1"/>
    <w:rsid w:val="00182050"/>
    <w:rsid w:val="0018442C"/>
    <w:rsid w:val="0018794D"/>
    <w:rsid w:val="00196EF6"/>
    <w:rsid w:val="001A5082"/>
    <w:rsid w:val="001A55AD"/>
    <w:rsid w:val="001C0A4B"/>
    <w:rsid w:val="001E302E"/>
    <w:rsid w:val="001E645D"/>
    <w:rsid w:val="001E65B7"/>
    <w:rsid w:val="002010D6"/>
    <w:rsid w:val="0020648F"/>
    <w:rsid w:val="00211655"/>
    <w:rsid w:val="002168F5"/>
    <w:rsid w:val="002359AF"/>
    <w:rsid w:val="0028399A"/>
    <w:rsid w:val="00285D9E"/>
    <w:rsid w:val="00297397"/>
    <w:rsid w:val="002A5178"/>
    <w:rsid w:val="002D696C"/>
    <w:rsid w:val="002E0C3D"/>
    <w:rsid w:val="002F120B"/>
    <w:rsid w:val="0030182A"/>
    <w:rsid w:val="00306531"/>
    <w:rsid w:val="003237D6"/>
    <w:rsid w:val="003269FC"/>
    <w:rsid w:val="003305F9"/>
    <w:rsid w:val="00344AE7"/>
    <w:rsid w:val="003501B9"/>
    <w:rsid w:val="00356AD0"/>
    <w:rsid w:val="0036179B"/>
    <w:rsid w:val="003664BE"/>
    <w:rsid w:val="00371E73"/>
    <w:rsid w:val="00380C92"/>
    <w:rsid w:val="00386725"/>
    <w:rsid w:val="003928BA"/>
    <w:rsid w:val="00393B22"/>
    <w:rsid w:val="003B5C41"/>
    <w:rsid w:val="003C73BC"/>
    <w:rsid w:val="003D2F46"/>
    <w:rsid w:val="003E426B"/>
    <w:rsid w:val="004221B7"/>
    <w:rsid w:val="004319E3"/>
    <w:rsid w:val="004418CB"/>
    <w:rsid w:val="00441966"/>
    <w:rsid w:val="00442B01"/>
    <w:rsid w:val="004445C6"/>
    <w:rsid w:val="004625D4"/>
    <w:rsid w:val="00470912"/>
    <w:rsid w:val="0047244C"/>
    <w:rsid w:val="0049244D"/>
    <w:rsid w:val="004937FE"/>
    <w:rsid w:val="004A31B6"/>
    <w:rsid w:val="004B3604"/>
    <w:rsid w:val="004D61DF"/>
    <w:rsid w:val="004D79C7"/>
    <w:rsid w:val="004F5506"/>
    <w:rsid w:val="004F6F33"/>
    <w:rsid w:val="00501680"/>
    <w:rsid w:val="00505AE9"/>
    <w:rsid w:val="00516669"/>
    <w:rsid w:val="00533562"/>
    <w:rsid w:val="00546BDF"/>
    <w:rsid w:val="00551334"/>
    <w:rsid w:val="0055760A"/>
    <w:rsid w:val="00563670"/>
    <w:rsid w:val="005A0995"/>
    <w:rsid w:val="005A56AD"/>
    <w:rsid w:val="005B3594"/>
    <w:rsid w:val="005C239A"/>
    <w:rsid w:val="005D3149"/>
    <w:rsid w:val="005D5EE6"/>
    <w:rsid w:val="005E5BC7"/>
    <w:rsid w:val="005F015F"/>
    <w:rsid w:val="005F26FF"/>
    <w:rsid w:val="005F722E"/>
    <w:rsid w:val="00603808"/>
    <w:rsid w:val="0061035D"/>
    <w:rsid w:val="006136B9"/>
    <w:rsid w:val="0061513F"/>
    <w:rsid w:val="00624285"/>
    <w:rsid w:val="006245D5"/>
    <w:rsid w:val="0063450A"/>
    <w:rsid w:val="00644AA4"/>
    <w:rsid w:val="006504B6"/>
    <w:rsid w:val="00656DBE"/>
    <w:rsid w:val="0066742C"/>
    <w:rsid w:val="00677EE8"/>
    <w:rsid w:val="00682C51"/>
    <w:rsid w:val="00692DBC"/>
    <w:rsid w:val="0069598F"/>
    <w:rsid w:val="006A2B6E"/>
    <w:rsid w:val="006B1B79"/>
    <w:rsid w:val="006C44B4"/>
    <w:rsid w:val="006E5772"/>
    <w:rsid w:val="00722A2E"/>
    <w:rsid w:val="007260D1"/>
    <w:rsid w:val="00735BF0"/>
    <w:rsid w:val="007448CD"/>
    <w:rsid w:val="00746065"/>
    <w:rsid w:val="00754367"/>
    <w:rsid w:val="0075512A"/>
    <w:rsid w:val="007711E6"/>
    <w:rsid w:val="0077570B"/>
    <w:rsid w:val="00786CBD"/>
    <w:rsid w:val="007909D3"/>
    <w:rsid w:val="007928CF"/>
    <w:rsid w:val="007A1D7C"/>
    <w:rsid w:val="007B4405"/>
    <w:rsid w:val="007E4FBC"/>
    <w:rsid w:val="007F346A"/>
    <w:rsid w:val="007F7D92"/>
    <w:rsid w:val="00805B8D"/>
    <w:rsid w:val="008242F2"/>
    <w:rsid w:val="00843849"/>
    <w:rsid w:val="0086626A"/>
    <w:rsid w:val="00892DDE"/>
    <w:rsid w:val="008A2049"/>
    <w:rsid w:val="008C05E4"/>
    <w:rsid w:val="008C7A8B"/>
    <w:rsid w:val="008D1889"/>
    <w:rsid w:val="008D1C37"/>
    <w:rsid w:val="008E6747"/>
    <w:rsid w:val="009134DC"/>
    <w:rsid w:val="009318C0"/>
    <w:rsid w:val="009410C1"/>
    <w:rsid w:val="00944985"/>
    <w:rsid w:val="009473F5"/>
    <w:rsid w:val="009511C3"/>
    <w:rsid w:val="009535FA"/>
    <w:rsid w:val="00972B79"/>
    <w:rsid w:val="009811C2"/>
    <w:rsid w:val="00986155"/>
    <w:rsid w:val="00993032"/>
    <w:rsid w:val="009A0E81"/>
    <w:rsid w:val="009A3B23"/>
    <w:rsid w:val="009A5DB7"/>
    <w:rsid w:val="009B138B"/>
    <w:rsid w:val="009B69AB"/>
    <w:rsid w:val="009E3A81"/>
    <w:rsid w:val="009F2942"/>
    <w:rsid w:val="009F30CC"/>
    <w:rsid w:val="00A020C0"/>
    <w:rsid w:val="00A07F34"/>
    <w:rsid w:val="00A107E9"/>
    <w:rsid w:val="00A11398"/>
    <w:rsid w:val="00A35077"/>
    <w:rsid w:val="00A40578"/>
    <w:rsid w:val="00A53468"/>
    <w:rsid w:val="00A71AC8"/>
    <w:rsid w:val="00A7690B"/>
    <w:rsid w:val="00AA1AB1"/>
    <w:rsid w:val="00AB6D26"/>
    <w:rsid w:val="00AB77A0"/>
    <w:rsid w:val="00AC681E"/>
    <w:rsid w:val="00AD3AF3"/>
    <w:rsid w:val="00AD6408"/>
    <w:rsid w:val="00AE105D"/>
    <w:rsid w:val="00B044C1"/>
    <w:rsid w:val="00B048CA"/>
    <w:rsid w:val="00B22CDC"/>
    <w:rsid w:val="00B27284"/>
    <w:rsid w:val="00B41B67"/>
    <w:rsid w:val="00B46397"/>
    <w:rsid w:val="00B61DFA"/>
    <w:rsid w:val="00B927B5"/>
    <w:rsid w:val="00B94734"/>
    <w:rsid w:val="00BB58E3"/>
    <w:rsid w:val="00BB639B"/>
    <w:rsid w:val="00BD0BB9"/>
    <w:rsid w:val="00BE76DC"/>
    <w:rsid w:val="00BF70EA"/>
    <w:rsid w:val="00C416B2"/>
    <w:rsid w:val="00C44DE2"/>
    <w:rsid w:val="00C47928"/>
    <w:rsid w:val="00C617E9"/>
    <w:rsid w:val="00C71327"/>
    <w:rsid w:val="00C81FCD"/>
    <w:rsid w:val="00C9371E"/>
    <w:rsid w:val="00CA0002"/>
    <w:rsid w:val="00CA148A"/>
    <w:rsid w:val="00CA63C1"/>
    <w:rsid w:val="00CC7B29"/>
    <w:rsid w:val="00CF1B6C"/>
    <w:rsid w:val="00CF2EDB"/>
    <w:rsid w:val="00D02F9A"/>
    <w:rsid w:val="00D12AB3"/>
    <w:rsid w:val="00D260E7"/>
    <w:rsid w:val="00D31E57"/>
    <w:rsid w:val="00D3401B"/>
    <w:rsid w:val="00D3620A"/>
    <w:rsid w:val="00D42FA9"/>
    <w:rsid w:val="00D51C00"/>
    <w:rsid w:val="00D5408D"/>
    <w:rsid w:val="00D571C6"/>
    <w:rsid w:val="00D615F8"/>
    <w:rsid w:val="00D76F09"/>
    <w:rsid w:val="00D77F30"/>
    <w:rsid w:val="00D86577"/>
    <w:rsid w:val="00DA339F"/>
    <w:rsid w:val="00DA51EA"/>
    <w:rsid w:val="00DB1FFA"/>
    <w:rsid w:val="00DB7B77"/>
    <w:rsid w:val="00DC6791"/>
    <w:rsid w:val="00DC74AB"/>
    <w:rsid w:val="00DD513B"/>
    <w:rsid w:val="00DF1E0B"/>
    <w:rsid w:val="00E04FDD"/>
    <w:rsid w:val="00E050F6"/>
    <w:rsid w:val="00E153CE"/>
    <w:rsid w:val="00E3646D"/>
    <w:rsid w:val="00E36865"/>
    <w:rsid w:val="00E72D2B"/>
    <w:rsid w:val="00E76322"/>
    <w:rsid w:val="00E80707"/>
    <w:rsid w:val="00E926A9"/>
    <w:rsid w:val="00E96CC5"/>
    <w:rsid w:val="00EB243F"/>
    <w:rsid w:val="00EB7B25"/>
    <w:rsid w:val="00EC3BF6"/>
    <w:rsid w:val="00ED54C4"/>
    <w:rsid w:val="00F04DD9"/>
    <w:rsid w:val="00F11E1F"/>
    <w:rsid w:val="00F16C5A"/>
    <w:rsid w:val="00F52D3B"/>
    <w:rsid w:val="00F702D7"/>
    <w:rsid w:val="00F72320"/>
    <w:rsid w:val="00F82470"/>
    <w:rsid w:val="00F83A0D"/>
    <w:rsid w:val="00FA1A22"/>
    <w:rsid w:val="00FB2E58"/>
    <w:rsid w:val="00FB37BA"/>
    <w:rsid w:val="00FB4495"/>
    <w:rsid w:val="00FC07F5"/>
    <w:rsid w:val="00FC2C10"/>
    <w:rsid w:val="00FD45DA"/>
    <w:rsid w:val="00FD66A5"/>
    <w:rsid w:val="00FE42AC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28"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link w:val="TextebrutCar"/>
    <w:uiPriority w:val="99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Corpsdetexte">
    <w:name w:val="Body Text"/>
    <w:basedOn w:val="Normal"/>
    <w:link w:val="CorpsdetexteCar"/>
    <w:rsid w:val="00C47928"/>
    <w:pPr>
      <w:jc w:val="center"/>
    </w:pPr>
    <w:rPr>
      <w:b/>
      <w:bCs/>
      <w:sz w:val="36"/>
    </w:rPr>
  </w:style>
  <w:style w:type="character" w:customStyle="1" w:styleId="CorpsdetexteCar">
    <w:name w:val="Corps de texte Car"/>
    <w:basedOn w:val="Policepardfaut"/>
    <w:link w:val="Corpsdetexte"/>
    <w:rsid w:val="00C47928"/>
    <w:rPr>
      <w:b/>
      <w:bCs/>
      <w:sz w:val="36"/>
    </w:rPr>
  </w:style>
  <w:style w:type="character" w:styleId="Lienhypertexte">
    <w:name w:val="Hyperlink"/>
    <w:rsid w:val="00C47928"/>
    <w:rPr>
      <w:color w:val="0000FF"/>
      <w:u w:val="single"/>
    </w:rPr>
  </w:style>
  <w:style w:type="paragraph" w:customStyle="1" w:styleId="PagedeGarde">
    <w:name w:val="Page de Garde"/>
    <w:basedOn w:val="Normal"/>
    <w:rsid w:val="00C47928"/>
    <w:pPr>
      <w:jc w:val="right"/>
    </w:pPr>
    <w:rPr>
      <w:rFonts w:ascii="Univers 55" w:hAnsi="Univers 55"/>
      <w:b/>
      <w:smallCaps/>
      <w:shadow/>
      <w:color w:val="333399"/>
      <w:sz w:val="96"/>
    </w:rPr>
  </w:style>
  <w:style w:type="paragraph" w:styleId="Retraitcorpsdetexte2">
    <w:name w:val="Body Text Indent 2"/>
    <w:basedOn w:val="Normal"/>
    <w:link w:val="Retraitcorpsdetexte2Car"/>
    <w:rsid w:val="00C47928"/>
    <w:pPr>
      <w:ind w:left="1134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47928"/>
    <w:rPr>
      <w:sz w:val="24"/>
    </w:rPr>
  </w:style>
  <w:style w:type="paragraph" w:styleId="Textedebulles">
    <w:name w:val="Balloon Text"/>
    <w:basedOn w:val="Normal"/>
    <w:link w:val="TextedebullesCar"/>
    <w:uiPriority w:val="99"/>
    <w:unhideWhenUsed/>
    <w:rsid w:val="00C47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C47928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rsid w:val="005B3594"/>
    <w:pPr>
      <w:spacing w:line="240" w:lineRule="auto"/>
    </w:pPr>
    <w:rPr>
      <w:rFonts w:ascii="Arial" w:hAnsi="Arial" w:cs="Arial"/>
      <w:color w:val="FF0000"/>
      <w:sz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B3594"/>
    <w:rPr>
      <w:rFonts w:ascii="Arial" w:hAnsi="Arial" w:cs="Arial"/>
      <w:color w:val="FF0000"/>
    </w:rPr>
  </w:style>
  <w:style w:type="paragraph" w:styleId="Corpsdetexte3">
    <w:name w:val="Body Text 3"/>
    <w:basedOn w:val="Normal"/>
    <w:link w:val="Corpsdetexte3Car"/>
    <w:uiPriority w:val="99"/>
    <w:unhideWhenUsed/>
    <w:rsid w:val="003C73BC"/>
    <w:rPr>
      <w:rFonts w:ascii="Arial" w:hAnsi="Arial" w:cs="Arial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C73BC"/>
    <w:rPr>
      <w:rFonts w:ascii="Arial" w:hAnsi="Arial" w:cs="Arial"/>
      <w:sz w:val="16"/>
      <w:szCs w:val="16"/>
    </w:rPr>
  </w:style>
  <w:style w:type="character" w:styleId="lev">
    <w:name w:val="Strong"/>
    <w:basedOn w:val="Policepardfaut"/>
    <w:uiPriority w:val="22"/>
    <w:qFormat/>
    <w:rsid w:val="000D71E5"/>
    <w:rPr>
      <w:b/>
      <w:bCs/>
    </w:rPr>
  </w:style>
  <w:style w:type="character" w:styleId="Accentuation">
    <w:name w:val="Emphasis"/>
    <w:basedOn w:val="Policepardfaut"/>
    <w:uiPriority w:val="20"/>
    <w:qFormat/>
    <w:rsid w:val="000D71E5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D71E5"/>
    <w:rPr>
      <w:color w:val="800080" w:themeColor="followedHyperlink"/>
      <w:u w:val="single"/>
    </w:rPr>
  </w:style>
  <w:style w:type="character" w:customStyle="1" w:styleId="st">
    <w:name w:val="st"/>
    <w:basedOn w:val="Policepardfaut"/>
    <w:rsid w:val="007F7D92"/>
  </w:style>
  <w:style w:type="paragraph" w:styleId="Paragraphedeliste">
    <w:name w:val="List Paragraph"/>
    <w:basedOn w:val="Normal"/>
    <w:uiPriority w:val="34"/>
    <w:qFormat/>
    <w:rsid w:val="00D76F0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571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571C6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71C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71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71C6"/>
    <w:rPr>
      <w:b/>
      <w:bCs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92DD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28"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link w:val="TextebrutCar"/>
    <w:uiPriority w:val="99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Corpsdetexte">
    <w:name w:val="Body Text"/>
    <w:basedOn w:val="Normal"/>
    <w:link w:val="CorpsdetexteCar"/>
    <w:rsid w:val="00C47928"/>
    <w:pPr>
      <w:jc w:val="center"/>
    </w:pPr>
    <w:rPr>
      <w:b/>
      <w:bCs/>
      <w:sz w:val="36"/>
    </w:rPr>
  </w:style>
  <w:style w:type="character" w:customStyle="1" w:styleId="CorpsdetexteCar">
    <w:name w:val="Corps de texte Car"/>
    <w:basedOn w:val="Policepardfaut"/>
    <w:link w:val="Corpsdetexte"/>
    <w:rsid w:val="00C47928"/>
    <w:rPr>
      <w:b/>
      <w:bCs/>
      <w:sz w:val="36"/>
    </w:rPr>
  </w:style>
  <w:style w:type="character" w:styleId="Lienhypertexte">
    <w:name w:val="Hyperlink"/>
    <w:rsid w:val="00C47928"/>
    <w:rPr>
      <w:color w:val="0000FF"/>
      <w:u w:val="single"/>
    </w:rPr>
  </w:style>
  <w:style w:type="paragraph" w:customStyle="1" w:styleId="PagedeGarde">
    <w:name w:val="Page de Garde"/>
    <w:basedOn w:val="Normal"/>
    <w:rsid w:val="00C47928"/>
    <w:pPr>
      <w:jc w:val="right"/>
    </w:pPr>
    <w:rPr>
      <w:rFonts w:ascii="Univers 55" w:hAnsi="Univers 55"/>
      <w:b/>
      <w:smallCaps/>
      <w:shadow/>
      <w:color w:val="333399"/>
      <w:sz w:val="96"/>
    </w:rPr>
  </w:style>
  <w:style w:type="paragraph" w:styleId="Retraitcorpsdetexte2">
    <w:name w:val="Body Text Indent 2"/>
    <w:basedOn w:val="Normal"/>
    <w:link w:val="Retraitcorpsdetexte2Car"/>
    <w:rsid w:val="00C47928"/>
    <w:pPr>
      <w:ind w:left="1134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47928"/>
    <w:rPr>
      <w:sz w:val="24"/>
    </w:rPr>
  </w:style>
  <w:style w:type="paragraph" w:styleId="Textedebulles">
    <w:name w:val="Balloon Text"/>
    <w:basedOn w:val="Normal"/>
    <w:link w:val="TextedebullesCar"/>
    <w:uiPriority w:val="99"/>
    <w:unhideWhenUsed/>
    <w:rsid w:val="00C47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C47928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rsid w:val="005B3594"/>
    <w:pPr>
      <w:spacing w:line="240" w:lineRule="auto"/>
    </w:pPr>
    <w:rPr>
      <w:rFonts w:ascii="Arial" w:hAnsi="Arial" w:cs="Arial"/>
      <w:color w:val="FF0000"/>
      <w:sz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B3594"/>
    <w:rPr>
      <w:rFonts w:ascii="Arial" w:hAnsi="Arial" w:cs="Arial"/>
      <w:color w:val="FF0000"/>
    </w:rPr>
  </w:style>
  <w:style w:type="paragraph" w:styleId="Corpsdetexte3">
    <w:name w:val="Body Text 3"/>
    <w:basedOn w:val="Normal"/>
    <w:link w:val="Corpsdetexte3Car"/>
    <w:uiPriority w:val="99"/>
    <w:unhideWhenUsed/>
    <w:rsid w:val="003C73BC"/>
    <w:rPr>
      <w:rFonts w:ascii="Arial" w:hAnsi="Arial" w:cs="Arial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C73BC"/>
    <w:rPr>
      <w:rFonts w:ascii="Arial" w:hAnsi="Arial" w:cs="Arial"/>
      <w:sz w:val="16"/>
      <w:szCs w:val="16"/>
    </w:rPr>
  </w:style>
  <w:style w:type="character" w:styleId="lev">
    <w:name w:val="Strong"/>
    <w:basedOn w:val="Policepardfaut"/>
    <w:uiPriority w:val="22"/>
    <w:qFormat/>
    <w:rsid w:val="000D71E5"/>
    <w:rPr>
      <w:b/>
      <w:bCs/>
    </w:rPr>
  </w:style>
  <w:style w:type="character" w:styleId="Accentuation">
    <w:name w:val="Emphasis"/>
    <w:basedOn w:val="Policepardfaut"/>
    <w:uiPriority w:val="20"/>
    <w:qFormat/>
    <w:rsid w:val="000D71E5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D71E5"/>
    <w:rPr>
      <w:color w:val="800080" w:themeColor="followedHyperlink"/>
      <w:u w:val="single"/>
    </w:rPr>
  </w:style>
  <w:style w:type="character" w:customStyle="1" w:styleId="st">
    <w:name w:val="st"/>
    <w:basedOn w:val="Policepardfaut"/>
    <w:rsid w:val="007F7D92"/>
  </w:style>
  <w:style w:type="paragraph" w:styleId="Paragraphedeliste">
    <w:name w:val="List Paragraph"/>
    <w:basedOn w:val="Normal"/>
    <w:uiPriority w:val="34"/>
    <w:qFormat/>
    <w:rsid w:val="00D76F0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571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571C6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571C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71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71C6"/>
    <w:rPr>
      <w:b/>
      <w:bCs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92DD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55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16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515">
          <w:marLeft w:val="141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779">
          <w:marLeft w:val="99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678">
          <w:marLeft w:val="1411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1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3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idal.com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://www.viadeo.com/groups/?containerId=0022e2mp2xza36k7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s://www.facebook.com/FIDALavocats?fref=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twitter.com/FIDAL_avocats" TargetMode="External"/><Relationship Id="rId23" Type="http://schemas.openxmlformats.org/officeDocument/2006/relationships/hyperlink" Target="mailto:alexandre.poidevin@fidal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linkedin.com/company/17727?trk=NUS_CO-log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idal-avocats-leblog.com" TargetMode="External"/><Relationship Id="rId22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s xmlns="6988803f-edbd-4c44-a68c-98a500760f7d" xsi:nil="true"/>
    <Site_x0020_auteur xmlns="6988803f-edbd-4c44-a68c-98a500760f7d">Siège</Site_x0020_auteur>
    <IconOverlay xmlns="http://schemas.microsoft.com/sharepoint/v4" xsi:nil="true"/>
    <_DCDateCreated xmlns="http://schemas.microsoft.com/sharepoint/v3/fields">2014-03-31T22:00:00+00:00</_DCDateCreated>
    <Audiences_x0020_cibl_x00e9_es xmlns="969acb42-d1c9-4f41-a8da-3e6b064b197b" xsi:nil="true"/>
    <TypeDocument xmlns="6988803f-edbd-4c44-a68c-98a500760f7d">Guides/Outils</TypeDocument>
    <TaxCatchAll xmlns="6988803f-edbd-4c44-a68c-98a500760f7d">
      <Value>581</Value>
      <Value>5782</Value>
    </TaxCatchAll>
    <TaxKeywordTaxHTField xmlns="6988803f-edbd-4c44-a68c-98a500760f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Communiqué de presse</TermName>
          <TermId xmlns="http://schemas.microsoft.com/office/infopath/2007/PartnerControls">701ee4b2-e315-429d-bf1b-83fdd28b21dd</TermId>
        </TermInfo>
        <TermInfo xmlns="http://schemas.microsoft.com/office/infopath/2007/PartnerControls">
          <TermName xmlns="http://schemas.microsoft.com/office/infopath/2007/PartnerControls">deal modèle</TermName>
          <TermId xmlns="http://schemas.microsoft.com/office/infopath/2007/PartnerControls">00000000-0000-0000-0000-000000000000</TermId>
        </TermInfo>
      </Terms>
    </TaxKeywordTaxHTField>
    <FIDAL_DatePeremption xmlns="http://schemas.microsoft.com/sharepoint/v3/fields" xsi:nil="true"/>
    <FIDAL_Responsable xmlns="http://schemas.microsoft.com/sharepoint/v3/fields">
      <UserInfo>
        <DisplayName/>
        <AccountId xsi:nil="true"/>
        <AccountType/>
      </UserInfo>
    </FIDAL_Responsa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de référence" ma:contentTypeID="0x010100310EF7E03859473E9A578634C3D127F5008413E6346086E049A26BD27C0E18E11B" ma:contentTypeVersion="47" ma:contentTypeDescription="Document de référence" ma:contentTypeScope="" ma:versionID="8c140b1bdad4789b38179ea02d9a55bd">
  <xsd:schema xmlns:xsd="http://www.w3.org/2001/XMLSchema" xmlns:xs="http://www.w3.org/2001/XMLSchema" xmlns:p="http://schemas.microsoft.com/office/2006/metadata/properties" xmlns:ns2="6988803f-edbd-4c44-a68c-98a500760f7d" xmlns:ns3="http://schemas.microsoft.com/sharepoint/v3/fields" xmlns:ns4="969acb42-d1c9-4f41-a8da-3e6b064b197b" xmlns:ns5="http://schemas.microsoft.com/sharepoint/v4" targetNamespace="http://schemas.microsoft.com/office/2006/metadata/properties" ma:root="true" ma:fieldsID="7e164e5a6ce05b718a6a5f7403cbe01e" ns2:_="" ns3:_="" ns4:_="" ns5:_="">
    <xsd:import namespace="6988803f-edbd-4c44-a68c-98a500760f7d"/>
    <xsd:import namespace="http://schemas.microsoft.com/sharepoint/v3/fields"/>
    <xsd:import namespace="969acb42-d1c9-4f41-a8da-3e6b064b19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Document" minOccurs="0"/>
                <xsd:element ref="ns2:Site_x0020_auteur"/>
                <xsd:element ref="ns3:FIDAL_DatePeremption" minOccurs="0"/>
                <xsd:element ref="ns2:Langues" minOccurs="0"/>
                <xsd:element ref="ns2:TaxCatchAll" minOccurs="0"/>
                <xsd:element ref="ns2:TaxCatchAllLabel" minOccurs="0"/>
                <xsd:element ref="ns3:FIDAL_Responsable" minOccurs="0"/>
                <xsd:element ref="ns3:_DCDateCreated" minOccurs="0"/>
                <xsd:element ref="ns2:TaxKeywordTaxHTField" minOccurs="0"/>
                <xsd:element ref="ns4:Audiences_x0020_cibl_x00e9_e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803f-edbd-4c44-a68c-98a500760f7d" elementFormDefault="qualified">
    <xsd:import namespace="http://schemas.microsoft.com/office/2006/documentManagement/types"/>
    <xsd:import namespace="http://schemas.microsoft.com/office/infopath/2007/PartnerControls"/>
    <xsd:element name="TypeDocument" ma:index="2" nillable="true" ma:displayName="Type document" ma:default="Présentation" ma:format="Dropdown" ma:internalName="TypeDocument">
      <xsd:simpleType>
        <xsd:restriction base="dms:Choice">
          <xsd:enumeration value="Présentation"/>
          <xsd:enumeration value="Guides/Outils"/>
          <xsd:enumeration value="Benchmark"/>
          <xsd:enumeration value="Lettres/Newsletters"/>
          <xsd:enumeration value="RP"/>
          <xsd:enumeration value="Compte-rendu"/>
          <xsd:enumeration value="Identité visuelle"/>
          <xsd:enumeration value="Bilan"/>
          <xsd:enumeration value="Autres"/>
        </xsd:restriction>
      </xsd:simpleType>
    </xsd:element>
    <xsd:element name="Site_x0020_auteur" ma:index="3" ma:displayName="Site auteur" ma:default="Siège" ma:format="Dropdown" ma:internalName="Site_x0020_auteur" ma:readOnly="false">
      <xsd:simpleType>
        <xsd:restriction base="dms:Choice">
          <xsd:enumeration value="Aquitaine-Limousin"/>
          <xsd:enumeration value="Bourgogne - Franche-Comté"/>
          <xsd:enumeration value="Bretagne"/>
          <xsd:enumeration value="Champagne - Alsace - Lorraine"/>
          <xsd:enumeration value="Clermont-Ferrand"/>
          <xsd:enumeration value="Direction Internationale"/>
          <xsd:enumeration value="Le Mans"/>
          <xsd:enumeration value="Lyon"/>
          <xsd:enumeration value="Méditerranée"/>
          <xsd:enumeration value="Nantes"/>
          <xsd:enumeration value="Nord Picardie"/>
          <xsd:enumeration value="Normandie"/>
          <xsd:enumeration value="Paris"/>
          <xsd:enumeration value="Siège"/>
          <xsd:enumeration value="Toulouse"/>
        </xsd:restriction>
      </xsd:simpleType>
    </xsd:element>
    <xsd:element name="Langues" ma:index="5" nillable="true" ma:displayName="Langues" ma:format="Dropdown" ma:internalName="Langues" ma:readOnly="false">
      <xsd:simpleType>
        <xsd:restriction base="dms:Choice">
          <xsd:enumeration value="Français"/>
          <xsd:enumeration value="Anglais"/>
        </xsd:restriction>
      </xsd:simpleType>
    </xsd:element>
    <xsd:element name="TaxCatchAll" ma:index="6" nillable="true" ma:displayName="Colonne Attraper tout de Taxonomie" ma:description="" ma:hidden="true" ma:list="{001c5b98-479c-48ba-b062-e846b6760774}" ma:internalName="TaxCatchAll" ma:showField="CatchAllData" ma:web="6988803f-edbd-4c44-a68c-98a500760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Colonne Attraper tout de Taxonomie1" ma:description="" ma:hidden="true" ma:list="{001c5b98-479c-48ba-b062-e846b6760774}" ma:internalName="TaxCatchAllLabel" ma:readOnly="true" ma:showField="CatchAllDataLabel" ma:web="6988803f-edbd-4c44-a68c-98a500760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Mots clés d’entreprise" ma:fieldId="{23f27201-bee3-471e-b2e7-b64fd8b7ca38}" ma:taxonomyMulti="true" ma:sspId="1ea885d9-1978-45cf-bc62-75886c1095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FIDAL_DatePeremption" ma:index="4" nillable="true" ma:displayName="Date de péremption" ma:format="DateOnly" ma:internalName="FIDAL_DatePeremption">
      <xsd:simpleType>
        <xsd:restriction base="dms:DateTime"/>
      </xsd:simpleType>
    </xsd:element>
    <xsd:element name="FIDAL_Responsable" ma:index="15" nillable="true" ma:displayName="Responsable" ma:indexed="true" ma:list="UserInfo" ma:SharePointGroup="0" ma:internalName="FIDAL_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CDateCreated" ma:index="16" nillable="true" ma:displayName="Date de création" ma:description="Date à laquelle la ressource a été créée" ma:format="DateTime" ma:indexed="tru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acb42-d1c9-4f41-a8da-3e6b064b197b" elementFormDefault="qualified">
    <xsd:import namespace="http://schemas.microsoft.com/office/2006/documentManagement/types"/>
    <xsd:import namespace="http://schemas.microsoft.com/office/infopath/2007/PartnerControls"/>
    <xsd:element name="Audiences_x0020_cibl_x00e9_es" ma:index="19" nillable="true" ma:displayName="Audiences ciblées" ma:internalName="Audiences_x0020_cibl_x00e9_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displayName="Titre"/>
        <xsd:element ref="dc:subject" minOccurs="0" maxOccurs="1"/>
        <xsd:element ref="dc:description" minOccurs="0" maxOccurs="1" ma:index="1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4F6F-F177-46F0-9172-32AEBAC7E5FE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988803f-edbd-4c44-a68c-98a500760f7d"/>
    <ds:schemaRef ds:uri="http://purl.org/dc/dcmitype/"/>
    <ds:schemaRef ds:uri="969acb42-d1c9-4f41-a8da-3e6b064b197b"/>
    <ds:schemaRef ds:uri="http://purl.org/dc/terms/"/>
    <ds:schemaRef ds:uri="http://schemas.microsoft.com/office/infopath/2007/PartnerControls"/>
    <ds:schemaRef ds:uri="http://schemas.microsoft.com/sharepoint/v4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7AF006-AD45-4B45-B532-3901EF0C7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8803f-edbd-4c44-a68c-98a500760f7d"/>
    <ds:schemaRef ds:uri="http://schemas.microsoft.com/sharepoint/v3/fields"/>
    <ds:schemaRef ds:uri="969acb42-d1c9-4f41-a8da-3e6b064b197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AB045-01EF-4DDE-8CB6-52981E6FF5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948F56-EFEE-4784-9B5A-399A8957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712E0595.dotm</Template>
  <TotalTime>0</TotalTime>
  <Pages>1</Pages>
  <Words>383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CP Deal_Modele 2014_VV</vt:lpstr>
    </vt:vector>
  </TitlesOfParts>
  <Company>FIDAL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Deal_Modele 2014_VV</dc:title>
  <dc:creator>d'Ussel Ines</dc:creator>
  <cp:keywords>deal modèle; Communiqué de presse</cp:keywords>
  <cp:lastModifiedBy>Poidevin Alexandre</cp:lastModifiedBy>
  <cp:revision>2</cp:revision>
  <cp:lastPrinted>2017-07-11T06:50:00Z</cp:lastPrinted>
  <dcterms:created xsi:type="dcterms:W3CDTF">2017-09-20T13:25:00Z</dcterms:created>
  <dcterms:modified xsi:type="dcterms:W3CDTF">2017-09-20T13:25:00Z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581;#Communiqué de presse|701ee4b2-e315-429d-bf1b-83fdd28b21dd;#5782;#deal modèle|01a43857-4854-4400-bceb-7ecc617a1786</vt:lpwstr>
  </property>
  <property fmtid="{D5CDD505-2E9C-101B-9397-08002B2CF9AE}" pid="3" name="ContentTypeId">
    <vt:lpwstr>0x010100310EF7E03859473E9A578634C3D127F5008413E6346086E049A26BD27C0E18E11B</vt:lpwstr>
  </property>
</Properties>
</file>