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234" w:rsidRDefault="00B94234" w:rsidP="008B23F5">
      <w:pPr>
        <w:rPr>
          <w:rFonts w:ascii="Arial" w:hAnsi="Arial" w:cs="Arial"/>
          <w:b/>
          <w:color w:val="5A2D51"/>
          <w:sz w:val="28"/>
          <w:szCs w:val="28"/>
        </w:rPr>
      </w:pPr>
    </w:p>
    <w:p w:rsidR="00B94234" w:rsidRDefault="00B94234" w:rsidP="008B23F5">
      <w:pPr>
        <w:rPr>
          <w:rFonts w:ascii="Arial" w:hAnsi="Arial" w:cs="Arial"/>
          <w:b/>
          <w:color w:val="5A2D51"/>
          <w:sz w:val="28"/>
          <w:szCs w:val="28"/>
        </w:rPr>
      </w:pPr>
    </w:p>
    <w:p w:rsidR="0014471D" w:rsidRDefault="0014471D" w:rsidP="008B23F5">
      <w:pPr>
        <w:rPr>
          <w:rFonts w:ascii="Arial" w:hAnsi="Arial" w:cs="Arial"/>
          <w:b/>
          <w:color w:val="5A2D51"/>
          <w:sz w:val="28"/>
          <w:szCs w:val="28"/>
        </w:rPr>
      </w:pPr>
    </w:p>
    <w:p w:rsidR="0014471D" w:rsidRDefault="0014471D" w:rsidP="008B23F5">
      <w:pPr>
        <w:rPr>
          <w:rFonts w:ascii="Arial" w:hAnsi="Arial" w:cs="Arial"/>
          <w:b/>
          <w:color w:val="5A2D51"/>
          <w:sz w:val="28"/>
          <w:szCs w:val="28"/>
        </w:rPr>
      </w:pPr>
    </w:p>
    <w:p w:rsidR="0014471D" w:rsidRDefault="0014471D" w:rsidP="002C1E16">
      <w:pPr>
        <w:rPr>
          <w:rFonts w:ascii="Arial" w:hAnsi="Arial" w:cs="Arial"/>
          <w:b/>
          <w:color w:val="5A2D51"/>
          <w:sz w:val="28"/>
          <w:szCs w:val="28"/>
        </w:rPr>
      </w:pPr>
      <w:r>
        <w:rPr>
          <w:rFonts w:ascii="Arial" w:hAnsi="Arial" w:cs="Arial"/>
          <w:b/>
          <w:color w:val="5A2D51"/>
          <w:sz w:val="28"/>
          <w:szCs w:val="28"/>
        </w:rPr>
        <w:t xml:space="preserve">Transplantation utérine </w:t>
      </w:r>
      <w:r w:rsidR="002C1E16">
        <w:rPr>
          <w:rFonts w:ascii="Arial" w:hAnsi="Arial" w:cs="Arial"/>
          <w:b/>
          <w:color w:val="5A2D51"/>
          <w:sz w:val="28"/>
          <w:szCs w:val="28"/>
        </w:rPr>
        <w:t>ou GPA</w:t>
      </w:r>
      <w:r w:rsidR="00376A0F">
        <w:rPr>
          <w:rFonts w:ascii="Arial" w:hAnsi="Arial" w:cs="Arial"/>
          <w:b/>
          <w:color w:val="5A2D51"/>
          <w:sz w:val="28"/>
          <w:szCs w:val="28"/>
        </w:rPr>
        <w:t> :</w:t>
      </w:r>
      <w:r w:rsidR="002C1E16">
        <w:rPr>
          <w:rFonts w:ascii="Arial" w:hAnsi="Arial" w:cs="Arial"/>
          <w:b/>
          <w:color w:val="5A2D51"/>
          <w:sz w:val="28"/>
          <w:szCs w:val="28"/>
        </w:rPr>
        <w:t xml:space="preserve"> l’Académie nationale de médecine s’interroge </w:t>
      </w:r>
    </w:p>
    <w:p w:rsidR="00C45A9B" w:rsidRPr="00904BE9" w:rsidRDefault="00864C3D" w:rsidP="00904BE9">
      <w:pPr>
        <w:rPr>
          <w:rFonts w:ascii="Arial" w:hAnsi="Arial" w:cs="Arial"/>
        </w:rPr>
      </w:pPr>
      <w:r>
        <w:rPr>
          <w:rFonts w:ascii="Times" w:hAnsi="Times"/>
          <w:noProof/>
          <w:color w:val="5A2D51"/>
          <w:sz w:val="14"/>
          <w:szCs w:val="14"/>
        </w:rPr>
        <mc:AlternateContent>
          <mc:Choice Requires="wps">
            <w:drawing>
              <wp:anchor distT="0" distB="0" distL="114300" distR="114300" simplePos="0" relativeHeight="251659264" behindDoc="0" locked="0" layoutInCell="1" allowOverlap="1" wp14:anchorId="6CD823AB" wp14:editId="3ADD4F28">
                <wp:simplePos x="0" y="0"/>
                <wp:positionH relativeFrom="column">
                  <wp:posOffset>0</wp:posOffset>
                </wp:positionH>
                <wp:positionV relativeFrom="paragraph">
                  <wp:posOffset>53340</wp:posOffset>
                </wp:positionV>
                <wp:extent cx="6743700" cy="0"/>
                <wp:effectExtent l="0" t="0" r="0" b="25400"/>
                <wp:wrapNone/>
                <wp:docPr id="7" name="Connecteur droit 7"/>
                <wp:cNvGraphicFramePr/>
                <a:graphic xmlns:a="http://schemas.openxmlformats.org/drawingml/2006/main">
                  <a:graphicData uri="http://schemas.microsoft.com/office/word/2010/wordprocessingShape">
                    <wps:wsp>
                      <wps:cNvCnPr/>
                      <wps:spPr>
                        <a:xfrm>
                          <a:off x="0" y="0"/>
                          <a:ext cx="6743700" cy="0"/>
                        </a:xfrm>
                        <a:prstGeom prst="line">
                          <a:avLst/>
                        </a:prstGeom>
                        <a:ln w="3175">
                          <a:solidFill>
                            <a:srgbClr val="592C59"/>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C9C11"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pt" to="531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" strokecolor="#592c59" strokeweight=".25pt">
                <v:stroke dashstyle="dash"/>
              </v:line>
            </w:pict>
          </mc:Fallback>
        </mc:AlternateContent>
      </w:r>
    </w:p>
    <w:p w:rsidR="00B94234" w:rsidRDefault="00B94234" w:rsidP="00FC0A53">
      <w:pPr>
        <w:jc w:val="both"/>
        <w:rPr>
          <w:rFonts w:ascii="Calibri" w:hAnsi="Calibri" w:cs="Calibri"/>
          <w:b/>
        </w:rPr>
      </w:pPr>
    </w:p>
    <w:p w:rsidR="00904BE9" w:rsidRDefault="00904BE9" w:rsidP="00FC0A53">
      <w:pPr>
        <w:jc w:val="both"/>
        <w:rPr>
          <w:rFonts w:ascii="Calibri" w:hAnsi="Calibri" w:cs="Calibri"/>
          <w:b/>
        </w:rPr>
      </w:pPr>
    </w:p>
    <w:p w:rsidR="0014471D" w:rsidRDefault="0014471D" w:rsidP="00FC0A53">
      <w:pPr>
        <w:jc w:val="both"/>
        <w:rPr>
          <w:rFonts w:ascii="Calibri" w:hAnsi="Calibri" w:cs="Calibri"/>
          <w:b/>
        </w:rPr>
      </w:pPr>
    </w:p>
    <w:p w:rsidR="0014471D" w:rsidRDefault="0014471D" w:rsidP="00FC0A53">
      <w:pPr>
        <w:jc w:val="both"/>
        <w:rPr>
          <w:rFonts w:ascii="Calibri" w:hAnsi="Calibri" w:cs="Calibri"/>
          <w:b/>
        </w:rPr>
      </w:pPr>
    </w:p>
    <w:p w:rsidR="00904BE9" w:rsidRPr="003B0458" w:rsidRDefault="00904BE9" w:rsidP="00FC0A53">
      <w:pPr>
        <w:jc w:val="both"/>
        <w:rPr>
          <w:rFonts w:ascii="Calibri" w:hAnsi="Calibri" w:cs="Calibri"/>
          <w:b/>
        </w:rPr>
      </w:pPr>
    </w:p>
    <w:p w:rsidR="0014471D" w:rsidRDefault="0014471D" w:rsidP="0014471D"/>
    <w:p w:rsidR="002C1E16" w:rsidRPr="002C1E16" w:rsidRDefault="0014471D" w:rsidP="0014471D">
      <w:pPr>
        <w:jc w:val="both"/>
        <w:rPr>
          <w:rFonts w:asciiTheme="majorHAnsi" w:hAnsiTheme="majorHAnsi" w:cstheme="majorHAnsi"/>
          <w:b/>
        </w:rPr>
      </w:pPr>
      <w:r w:rsidRPr="0014471D">
        <w:rPr>
          <w:rFonts w:asciiTheme="majorHAnsi" w:hAnsiTheme="majorHAnsi" w:cstheme="majorHAnsi"/>
          <w:b/>
        </w:rPr>
        <w:t xml:space="preserve">Dans sa séance du 23 juin 2015, l’Académie nationale de médecine, </w:t>
      </w:r>
      <w:r w:rsidR="002C1E16" w:rsidRPr="00376A0F">
        <w:rPr>
          <w:rFonts w:asciiTheme="majorHAnsi" w:hAnsiTheme="majorHAnsi" w:cstheme="majorHAnsi"/>
        </w:rPr>
        <w:t>avait abordé</w:t>
      </w:r>
      <w:r w:rsidR="002C1E16">
        <w:rPr>
          <w:rFonts w:asciiTheme="majorHAnsi" w:hAnsiTheme="majorHAnsi" w:cstheme="majorHAnsi"/>
          <w:b/>
        </w:rPr>
        <w:t xml:space="preserve"> l</w:t>
      </w:r>
      <w:r w:rsidRPr="0014471D">
        <w:rPr>
          <w:rFonts w:asciiTheme="majorHAnsi" w:hAnsiTheme="majorHAnsi" w:cstheme="majorHAnsi"/>
        </w:rPr>
        <w:t>es aspects législatifs, cliniques, notamment le risque chirurgical pour la donneuse et la receveuse, le caractère à risque de la grossesse, les risques du traitement immunosuppresseur pour la mère et l’enfant et les aspects éthiques de la transplantation utérine concernant le choix entre donneuses vivantes ou décédées et l’avenir de l’enfant</w:t>
      </w:r>
      <w:r w:rsidR="002C1E16">
        <w:rPr>
          <w:rFonts w:asciiTheme="majorHAnsi" w:hAnsiTheme="majorHAnsi" w:cstheme="majorHAnsi"/>
        </w:rPr>
        <w:t>.</w:t>
      </w:r>
    </w:p>
    <w:p w:rsidR="002C1E16" w:rsidRDefault="002C1E16" w:rsidP="0014471D">
      <w:pPr>
        <w:jc w:val="both"/>
        <w:rPr>
          <w:rFonts w:asciiTheme="majorHAnsi" w:hAnsiTheme="majorHAnsi" w:cstheme="majorHAnsi"/>
        </w:rPr>
      </w:pPr>
    </w:p>
    <w:p w:rsidR="0014471D" w:rsidRPr="0014471D" w:rsidRDefault="002C1E16" w:rsidP="0014471D">
      <w:pPr>
        <w:jc w:val="both"/>
        <w:rPr>
          <w:rFonts w:asciiTheme="majorHAnsi" w:hAnsiTheme="majorHAnsi" w:cstheme="majorHAnsi"/>
        </w:rPr>
      </w:pPr>
      <w:r>
        <w:rPr>
          <w:rFonts w:asciiTheme="majorHAnsi" w:hAnsiTheme="majorHAnsi" w:cstheme="majorHAnsi"/>
        </w:rPr>
        <w:t>Au terme de sa réflexion elle avait donné un avis favorable à la poursuite de ces expérimentations.</w:t>
      </w:r>
    </w:p>
    <w:p w:rsidR="0014471D" w:rsidRPr="0014471D" w:rsidRDefault="0014471D" w:rsidP="0014471D">
      <w:pPr>
        <w:jc w:val="both"/>
        <w:rPr>
          <w:rFonts w:asciiTheme="majorHAnsi" w:hAnsiTheme="majorHAnsi" w:cstheme="majorHAnsi"/>
        </w:rPr>
      </w:pPr>
    </w:p>
    <w:p w:rsidR="0014471D" w:rsidRPr="0014471D" w:rsidRDefault="0014471D" w:rsidP="0014471D">
      <w:pPr>
        <w:jc w:val="both"/>
        <w:rPr>
          <w:rFonts w:asciiTheme="majorHAnsi" w:hAnsiTheme="majorHAnsi" w:cstheme="majorHAnsi"/>
        </w:rPr>
      </w:pPr>
      <w:r w:rsidRPr="0014471D">
        <w:rPr>
          <w:rFonts w:asciiTheme="majorHAnsi" w:hAnsiTheme="majorHAnsi" w:cstheme="majorHAnsi"/>
          <w:b/>
        </w:rPr>
        <w:t>Aujourd’hui, l’Académie nationale de médecine se félicite de la réussite de la première transplantation</w:t>
      </w:r>
      <w:r w:rsidRPr="0014471D">
        <w:rPr>
          <w:rFonts w:asciiTheme="majorHAnsi" w:hAnsiTheme="majorHAnsi" w:cstheme="majorHAnsi"/>
        </w:rPr>
        <w:t xml:space="preserve"> à partir d’une donneuse vivante réalisée en France par l’équipe animée par Jean-Marc </w:t>
      </w:r>
      <w:proofErr w:type="spellStart"/>
      <w:r w:rsidRPr="0014471D">
        <w:rPr>
          <w:rFonts w:asciiTheme="majorHAnsi" w:hAnsiTheme="majorHAnsi" w:cstheme="majorHAnsi"/>
        </w:rPr>
        <w:t>Ayoubi</w:t>
      </w:r>
      <w:proofErr w:type="spellEnd"/>
      <w:r w:rsidRPr="0014471D">
        <w:rPr>
          <w:rFonts w:asciiTheme="majorHAnsi" w:hAnsiTheme="majorHAnsi" w:cstheme="majorHAnsi"/>
        </w:rPr>
        <w:t xml:space="preserve"> à l’hôpital Foch en collaboration avec l’équipe du pionnier de la technique, le professeur Mats </w:t>
      </w:r>
      <w:proofErr w:type="spellStart"/>
      <w:r w:rsidRPr="0014471D">
        <w:rPr>
          <w:rFonts w:asciiTheme="majorHAnsi" w:hAnsiTheme="majorHAnsi" w:cstheme="majorHAnsi"/>
        </w:rPr>
        <w:t>Brannström</w:t>
      </w:r>
      <w:proofErr w:type="spellEnd"/>
      <w:r w:rsidRPr="0014471D">
        <w:rPr>
          <w:rFonts w:asciiTheme="majorHAnsi" w:hAnsiTheme="majorHAnsi" w:cstheme="majorHAnsi"/>
        </w:rPr>
        <w:t xml:space="preserve">. </w:t>
      </w:r>
    </w:p>
    <w:p w:rsidR="0014471D" w:rsidRPr="0014471D" w:rsidRDefault="0014471D" w:rsidP="0014471D">
      <w:pPr>
        <w:jc w:val="both"/>
        <w:rPr>
          <w:rFonts w:asciiTheme="majorHAnsi" w:hAnsiTheme="majorHAnsi" w:cstheme="majorHAnsi"/>
        </w:rPr>
      </w:pPr>
    </w:p>
    <w:p w:rsidR="0014471D" w:rsidRPr="0014471D" w:rsidRDefault="0014471D" w:rsidP="0014471D">
      <w:pPr>
        <w:jc w:val="both"/>
        <w:rPr>
          <w:rFonts w:asciiTheme="majorHAnsi" w:hAnsiTheme="majorHAnsi" w:cstheme="majorHAnsi"/>
          <w:b/>
        </w:rPr>
      </w:pPr>
      <w:r w:rsidRPr="0014471D">
        <w:rPr>
          <w:rFonts w:asciiTheme="majorHAnsi" w:hAnsiTheme="majorHAnsi" w:cstheme="majorHAnsi"/>
          <w:b/>
        </w:rPr>
        <w:t>Cependant elle tient à préciser que la transplantation utérine, qui constitue néanmoins un grand espoir pour les femmes sans utérus et qui apparaît comme une alternative à la gestation pour autrui, ne sera pas une chirurgie classique avant de nombreuses années et demeure un processus expérimental.</w:t>
      </w:r>
    </w:p>
    <w:p w:rsidR="00FC0A53" w:rsidRPr="0014471D" w:rsidRDefault="00FC0A53" w:rsidP="0014471D">
      <w:pPr>
        <w:jc w:val="both"/>
        <w:rPr>
          <w:rFonts w:asciiTheme="majorHAnsi" w:hAnsiTheme="majorHAnsi" w:cstheme="majorHAnsi"/>
          <w:i/>
          <w:color w:val="595959" w:themeColor="text1" w:themeTint="A6"/>
          <w:sz w:val="21"/>
          <w:szCs w:val="21"/>
        </w:rPr>
      </w:pPr>
    </w:p>
    <w:sectPr w:rsidR="00FC0A53" w:rsidRPr="0014471D" w:rsidSect="00B94234">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714" w:rsidRDefault="00346714" w:rsidP="00264247">
      <w:r>
        <w:separator/>
      </w:r>
    </w:p>
  </w:endnote>
  <w:endnote w:type="continuationSeparator" w:id="0">
    <w:p w:rsidR="00346714" w:rsidRDefault="00346714" w:rsidP="0026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CF" w:rsidRDefault="00EE05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3F5" w:rsidRDefault="008B23F5" w:rsidP="000A20DB">
    <w:pPr>
      <w:pStyle w:val="Pieddepage"/>
      <w:tabs>
        <w:tab w:val="left" w:pos="0"/>
      </w:tabs>
      <w:rPr>
        <w:rFonts w:ascii="Times" w:hAnsi="Times"/>
        <w:color w:val="5A2D51"/>
        <w:sz w:val="14"/>
        <w:szCs w:val="14"/>
      </w:rPr>
    </w:pPr>
    <w:r>
      <w:rPr>
        <w:rFonts w:ascii="Times" w:hAnsi="Times"/>
        <w:noProof/>
        <w:color w:val="5A2D51"/>
        <w:sz w:val="14"/>
        <w:szCs w:val="14"/>
      </w:rPr>
      <mc:AlternateContent>
        <mc:Choice Requires="wps">
          <w:drawing>
            <wp:anchor distT="0" distB="0" distL="114300" distR="114300" simplePos="0" relativeHeight="251659264" behindDoc="0" locked="0" layoutInCell="1" allowOverlap="1" wp14:anchorId="4825612E" wp14:editId="5D0DEB97">
              <wp:simplePos x="0" y="0"/>
              <wp:positionH relativeFrom="column">
                <wp:posOffset>0</wp:posOffset>
              </wp:positionH>
              <wp:positionV relativeFrom="paragraph">
                <wp:posOffset>15875</wp:posOffset>
              </wp:positionV>
              <wp:extent cx="6629400" cy="0"/>
              <wp:effectExtent l="0" t="0" r="25400" b="25400"/>
              <wp:wrapNone/>
              <wp:docPr id="2" name="Connecteur droit 2"/>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rgbClr val="592C59"/>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290F5"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pt" to="522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" strokecolor="#592c59" strokeweight=".25pt">
              <v:stroke dashstyle="dash"/>
            </v:line>
          </w:pict>
        </mc:Fallback>
      </mc:AlternateContent>
    </w:r>
  </w:p>
  <w:p w:rsidR="002752FA" w:rsidRDefault="002752FA" w:rsidP="000A20DB">
    <w:pPr>
      <w:pStyle w:val="Pieddepage"/>
      <w:tabs>
        <w:tab w:val="left" w:pos="-284"/>
        <w:tab w:val="left" w:pos="0"/>
      </w:tabs>
      <w:rPr>
        <w:rFonts w:ascii="Times" w:hAnsi="Times"/>
        <w:b/>
        <w:color w:val="5A2D51"/>
        <w:sz w:val="15"/>
        <w:szCs w:val="15"/>
      </w:rPr>
    </w:pPr>
    <w:r>
      <w:rPr>
        <w:rFonts w:ascii="Times" w:hAnsi="Times"/>
        <w:b/>
        <w:color w:val="5A2D51"/>
        <w:sz w:val="15"/>
        <w:szCs w:val="15"/>
      </w:rPr>
      <w:t>CONTACT PRESSE : Virginie Gustin +33 (0)6 62 52 43 42 virginie.gustin@academie-medecine.fr</w:t>
    </w:r>
  </w:p>
  <w:p w:rsidR="008B23F5" w:rsidRPr="002752FA" w:rsidRDefault="008B23F5" w:rsidP="000A20DB">
    <w:pPr>
      <w:pStyle w:val="Pieddepage"/>
      <w:tabs>
        <w:tab w:val="left" w:pos="-284"/>
        <w:tab w:val="left" w:pos="0"/>
      </w:tabs>
      <w:rPr>
        <w:rFonts w:ascii="Times" w:hAnsi="Times"/>
        <w:color w:val="5A2D51"/>
        <w:sz w:val="14"/>
        <w:szCs w:val="14"/>
      </w:rPr>
    </w:pPr>
    <w:r w:rsidRPr="00B36D1C">
      <w:rPr>
        <w:rFonts w:ascii="Times" w:hAnsi="Times"/>
        <w:b/>
        <w:color w:val="5A2D51"/>
        <w:sz w:val="15"/>
        <w:szCs w:val="15"/>
      </w:rPr>
      <w:t>A</w:t>
    </w:r>
    <w:r w:rsidR="006B2A14" w:rsidRPr="006B2A14">
      <w:rPr>
        <w:rFonts w:ascii="Times" w:hAnsi="Times"/>
        <w:b/>
        <w:color w:val="5A2D51"/>
        <w:sz w:val="12"/>
        <w:szCs w:val="12"/>
      </w:rPr>
      <w:t>CAD</w:t>
    </w:r>
    <w:r w:rsidR="006B2A14">
      <w:rPr>
        <w:rFonts w:ascii="Times" w:hAnsi="Times"/>
        <w:b/>
        <w:color w:val="5A2D51"/>
        <w:sz w:val="12"/>
        <w:szCs w:val="12"/>
      </w:rPr>
      <w:t>É</w:t>
    </w:r>
    <w:r w:rsidR="006B2A14" w:rsidRPr="006B2A14">
      <w:rPr>
        <w:rFonts w:ascii="Times" w:hAnsi="Times"/>
        <w:b/>
        <w:color w:val="5A2D51"/>
        <w:sz w:val="12"/>
        <w:szCs w:val="12"/>
      </w:rPr>
      <w:t>MIE NATIONALE DE M</w:t>
    </w:r>
    <w:r w:rsidR="006B2A14">
      <w:rPr>
        <w:rFonts w:ascii="Times" w:hAnsi="Times"/>
        <w:b/>
        <w:color w:val="5A2D51"/>
        <w:sz w:val="12"/>
        <w:szCs w:val="12"/>
      </w:rPr>
      <w:t>É</w:t>
    </w:r>
    <w:r w:rsidR="006B2A14" w:rsidRPr="006B2A14">
      <w:rPr>
        <w:rFonts w:ascii="Times" w:hAnsi="Times"/>
        <w:b/>
        <w:color w:val="5A2D51"/>
        <w:sz w:val="12"/>
        <w:szCs w:val="12"/>
      </w:rPr>
      <w:t>DECINE</w:t>
    </w:r>
    <w:r w:rsidRPr="001515EE">
      <w:rPr>
        <w:rFonts w:ascii="Times" w:hAnsi="Times"/>
        <w:color w:val="5A2D51"/>
        <w:sz w:val="14"/>
        <w:szCs w:val="14"/>
      </w:rPr>
      <w:t>, 16 rue Bonaparte - 75272 Paris cedex 06</w:t>
    </w:r>
    <w:r w:rsidR="002752FA">
      <w:rPr>
        <w:rFonts w:ascii="Times" w:hAnsi="Times"/>
        <w:color w:val="5A2D51"/>
        <w:sz w:val="14"/>
        <w:szCs w:val="14"/>
      </w:rPr>
      <w:t xml:space="preserve"> </w:t>
    </w:r>
    <w:r w:rsidRPr="002752FA">
      <w:rPr>
        <w:rFonts w:ascii="Times" w:hAnsi="Times"/>
        <w:b/>
        <w:color w:val="5A2D51"/>
        <w:sz w:val="14"/>
        <w:szCs w:val="14"/>
      </w:rPr>
      <w:t>Tél.</w:t>
    </w:r>
    <w:r w:rsidRPr="002752FA">
      <w:rPr>
        <w:rFonts w:ascii="Times" w:hAnsi="Times"/>
        <w:color w:val="5A2D51"/>
        <w:sz w:val="14"/>
        <w:szCs w:val="14"/>
      </w:rPr>
      <w:t xml:space="preserve"> : +33 (0)1 42 34 57 70</w:t>
    </w:r>
  </w:p>
  <w:p w:rsidR="008B23F5" w:rsidRPr="00B94234" w:rsidRDefault="008B23F5" w:rsidP="000A20DB">
    <w:pPr>
      <w:pStyle w:val="Pieddepage"/>
      <w:tabs>
        <w:tab w:val="left" w:pos="-284"/>
        <w:tab w:val="left" w:pos="0"/>
      </w:tabs>
      <w:rPr>
        <w:rFonts w:ascii="Times" w:hAnsi="Times"/>
        <w:color w:val="5A2D51"/>
        <w:sz w:val="14"/>
        <w:szCs w:val="14"/>
        <w:lang w:val="en-US"/>
      </w:rPr>
    </w:pPr>
    <w:r w:rsidRPr="00B94234">
      <w:rPr>
        <w:rFonts w:ascii="Times" w:hAnsi="Times"/>
        <w:b/>
        <w:color w:val="5A2D51"/>
        <w:sz w:val="14"/>
        <w:szCs w:val="14"/>
        <w:lang w:val="en-US"/>
      </w:rPr>
      <w:t>Site</w:t>
    </w:r>
    <w:r w:rsidRPr="00B94234">
      <w:rPr>
        <w:rFonts w:ascii="Times" w:hAnsi="Times"/>
        <w:color w:val="5A2D51"/>
        <w:sz w:val="14"/>
        <w:szCs w:val="14"/>
        <w:lang w:val="en-US"/>
      </w:rPr>
      <w:t xml:space="preserve"> : </w:t>
    </w:r>
    <w:r w:rsidRPr="00B94234">
      <w:rPr>
        <w:rFonts w:ascii="Times" w:hAnsi="Times"/>
        <w:i/>
        <w:color w:val="5A2D51"/>
        <w:sz w:val="14"/>
        <w:szCs w:val="14"/>
        <w:lang w:val="en-US"/>
      </w:rPr>
      <w:t>www.academie-medecine.fr</w:t>
    </w:r>
    <w:r w:rsidRPr="00B94234">
      <w:rPr>
        <w:rFonts w:ascii="Times" w:hAnsi="Times"/>
        <w:color w:val="5A2D51"/>
        <w:sz w:val="14"/>
        <w:szCs w:val="14"/>
        <w:lang w:val="en-US"/>
      </w:rPr>
      <w:t xml:space="preserve"> / </w:t>
    </w:r>
    <w:r w:rsidRPr="00B94234">
      <w:rPr>
        <w:rFonts w:ascii="Times" w:hAnsi="Times"/>
        <w:b/>
        <w:color w:val="5A2D51"/>
        <w:sz w:val="14"/>
        <w:szCs w:val="14"/>
        <w:lang w:val="en-US"/>
      </w:rPr>
      <w:t>Twitter</w:t>
    </w:r>
    <w:r w:rsidRPr="00B94234">
      <w:rPr>
        <w:rFonts w:ascii="Times" w:hAnsi="Times"/>
        <w:color w:val="5A2D51"/>
        <w:sz w:val="14"/>
        <w:szCs w:val="14"/>
        <w:lang w:val="en-US"/>
      </w:rPr>
      <w:t xml:space="preserve"> : </w:t>
    </w:r>
    <w:r w:rsidRPr="00B94234">
      <w:rPr>
        <w:rFonts w:ascii="Times" w:hAnsi="Times"/>
        <w:i/>
        <w:color w:val="5A2D51"/>
        <w:sz w:val="14"/>
        <w:szCs w:val="14"/>
        <w:lang w:val="en-US"/>
      </w:rPr>
      <w:t>@</w:t>
    </w:r>
    <w:proofErr w:type="spellStart"/>
    <w:r w:rsidRPr="00B94234">
      <w:rPr>
        <w:rFonts w:ascii="Times" w:hAnsi="Times"/>
        <w:i/>
        <w:color w:val="5A2D51"/>
        <w:sz w:val="14"/>
        <w:szCs w:val="14"/>
        <w:lang w:val="en-US"/>
      </w:rPr>
      <w:t>Acadmed</w:t>
    </w:r>
    <w:proofErr w:type="spellEnd"/>
    <w:r w:rsidRPr="00B94234">
      <w:rPr>
        <w:rFonts w:ascii="Times" w:hAnsi="Times"/>
        <w:color w:val="5A2D51"/>
        <w:sz w:val="14"/>
        <w:szCs w:val="14"/>
        <w:lang w:val="en-US"/>
      </w:rPr>
      <w:t xml:space="preserve">  </w:t>
    </w:r>
  </w:p>
  <w:p w:rsidR="008B23F5" w:rsidRPr="00B94234" w:rsidRDefault="008B23F5" w:rsidP="000A20DB">
    <w:pPr>
      <w:tabs>
        <w:tab w:val="left" w:pos="0"/>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CF" w:rsidRDefault="00EE05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714" w:rsidRDefault="00346714" w:rsidP="00264247">
      <w:r>
        <w:separator/>
      </w:r>
    </w:p>
  </w:footnote>
  <w:footnote w:type="continuationSeparator" w:id="0">
    <w:p w:rsidR="00346714" w:rsidRDefault="00346714" w:rsidP="0026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CF" w:rsidRDefault="00EE05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3F5" w:rsidRDefault="008B23F5" w:rsidP="000A20DB">
    <w:pPr>
      <w:pStyle w:val="En-tte"/>
      <w:ind w:hanging="709"/>
    </w:pPr>
    <w:r w:rsidRPr="004459E6">
      <w:rPr>
        <w:rFonts w:hint="eastAsia"/>
        <w:noProof/>
      </w:rPr>
      <mc:AlternateContent>
        <mc:Choice Requires="wps">
          <w:drawing>
            <wp:anchor distT="0" distB="0" distL="114300" distR="114300" simplePos="0" relativeHeight="251661312" behindDoc="0" locked="0" layoutInCell="1" allowOverlap="1" wp14:anchorId="0E1CCB56" wp14:editId="01B14AA2">
              <wp:simplePos x="0" y="0"/>
              <wp:positionH relativeFrom="column">
                <wp:posOffset>0</wp:posOffset>
              </wp:positionH>
              <wp:positionV relativeFrom="paragraph">
                <wp:posOffset>837565</wp:posOffset>
              </wp:positionV>
              <wp:extent cx="2628900" cy="685800"/>
              <wp:effectExtent l="0" t="0" r="12700" b="0"/>
              <wp:wrapSquare wrapText="bothSides"/>
              <wp:docPr id="3" name="Zone de texte 3"/>
              <wp:cNvGraphicFramePr/>
              <a:graphic xmlns:a="http://schemas.openxmlformats.org/drawingml/2006/main">
                <a:graphicData uri="http://schemas.microsoft.com/office/word/2010/wordprocessingShape">
                  <wps:wsp>
                    <wps:cNvSpPr txBox="1"/>
                    <wps:spPr>
                      <a:xfrm>
                        <a:off x="0" y="0"/>
                        <a:ext cx="2628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B23F5" w:rsidRPr="00B94234" w:rsidRDefault="002752FA" w:rsidP="004459E6">
                          <w:pPr>
                            <w:spacing w:line="276" w:lineRule="auto"/>
                            <w:rPr>
                              <w:rFonts w:ascii="Arial" w:hAnsi="Arial" w:cs="Arial"/>
                              <w:b/>
                              <w:color w:val="5A2D51"/>
                              <w:spacing w:val="32"/>
                            </w:rPr>
                          </w:pPr>
                          <w:r>
                            <w:rPr>
                              <w:rFonts w:ascii="Arial" w:hAnsi="Arial" w:cs="Arial"/>
                              <w:b/>
                              <w:color w:val="5A2D51"/>
                              <w:spacing w:val="32"/>
                            </w:rPr>
                            <w:t xml:space="preserve">COMMUNIQUÉ DE PRESSE </w:t>
                          </w:r>
                        </w:p>
                        <w:p w:rsidR="008B23F5" w:rsidRPr="001F42FC" w:rsidRDefault="0014471D" w:rsidP="004459E6">
                          <w:pPr>
                            <w:spacing w:line="276" w:lineRule="auto"/>
                            <w:rPr>
                              <w:rFonts w:ascii="Arial" w:hAnsi="Arial" w:cs="Arial"/>
                              <w:color w:val="5A2D51"/>
                              <w:spacing w:val="32"/>
                              <w:sz w:val="16"/>
                              <w:szCs w:val="16"/>
                            </w:rPr>
                          </w:pPr>
                          <w:r>
                            <w:rPr>
                              <w:rFonts w:ascii="Arial" w:hAnsi="Arial" w:cs="Arial"/>
                              <w:color w:val="5A2D51"/>
                              <w:spacing w:val="32"/>
                              <w:sz w:val="16"/>
                              <w:szCs w:val="16"/>
                            </w:rPr>
                            <w:t>1</w:t>
                          </w:r>
                          <w:r w:rsidR="00EE05CF">
                            <w:rPr>
                              <w:rFonts w:ascii="Arial" w:hAnsi="Arial" w:cs="Arial"/>
                              <w:color w:val="5A2D51"/>
                              <w:spacing w:val="32"/>
                              <w:sz w:val="16"/>
                              <w:szCs w:val="16"/>
                            </w:rPr>
                            <w:t>7</w:t>
                          </w:r>
                          <w:r>
                            <w:rPr>
                              <w:rFonts w:ascii="Arial" w:hAnsi="Arial" w:cs="Arial"/>
                              <w:color w:val="5A2D51"/>
                              <w:spacing w:val="32"/>
                              <w:sz w:val="16"/>
                              <w:szCs w:val="16"/>
                            </w:rPr>
                            <w:t>.04</w:t>
                          </w:r>
                          <w:r w:rsidR="008B23F5" w:rsidRPr="001F42FC">
                            <w:rPr>
                              <w:rFonts w:ascii="Arial" w:hAnsi="Arial" w:cs="Arial"/>
                              <w:color w:val="5A2D51"/>
                              <w:spacing w:val="32"/>
                              <w:sz w:val="16"/>
                              <w:szCs w:val="16"/>
                            </w:rPr>
                            <w:t>.2019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0E1CCB56" id="_x0000_t202" coordsize="21600,21600" o:spt="202" path="m,l,21600r21600,l21600,xe">
              <v:stroke joinstyle="miter"/>
              <v:path gradientshapeok="t" o:connecttype="rect"/>
            </v:shapetype>
            <v:shape id="Zone de texte 3" o:spid="_x0000_s1026" type="#_x0000_t202" style="position:absolute;margin-left:0;margin-top:65.95pt;width:207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" filled="f" stroked="f">
              <v:textbox inset="0,,0">
                <w:txbxContent>
                  <w:p w:rsidR="008B23F5" w:rsidRPr="00B94234" w:rsidRDefault="002752FA" w:rsidP="004459E6">
                    <w:pPr>
                      <w:spacing w:line="276" w:lineRule="auto"/>
                      <w:rPr>
                        <w:rFonts w:ascii="Arial" w:hAnsi="Arial" w:cs="Arial"/>
                        <w:b/>
                        <w:color w:val="5A2D51"/>
                        <w:spacing w:val="32"/>
                      </w:rPr>
                    </w:pPr>
                    <w:r>
                      <w:rPr>
                        <w:rFonts w:ascii="Arial" w:hAnsi="Arial" w:cs="Arial"/>
                        <w:b/>
                        <w:color w:val="5A2D51"/>
                        <w:spacing w:val="32"/>
                      </w:rPr>
                      <w:t xml:space="preserve">COMMUNIQUÉ DE PRESSE </w:t>
                    </w:r>
                  </w:p>
                  <w:p w:rsidR="008B23F5" w:rsidRPr="001F42FC" w:rsidRDefault="0014471D" w:rsidP="004459E6">
                    <w:pPr>
                      <w:spacing w:line="276" w:lineRule="auto"/>
                      <w:rPr>
                        <w:rFonts w:ascii="Arial" w:hAnsi="Arial" w:cs="Arial"/>
                        <w:color w:val="5A2D51"/>
                        <w:spacing w:val="32"/>
                        <w:sz w:val="16"/>
                        <w:szCs w:val="16"/>
                      </w:rPr>
                    </w:pPr>
                    <w:r>
                      <w:rPr>
                        <w:rFonts w:ascii="Arial" w:hAnsi="Arial" w:cs="Arial"/>
                        <w:color w:val="5A2D51"/>
                        <w:spacing w:val="32"/>
                        <w:sz w:val="16"/>
                        <w:szCs w:val="16"/>
                      </w:rPr>
                      <w:t>1</w:t>
                    </w:r>
                    <w:r w:rsidR="00EE05CF">
                      <w:rPr>
                        <w:rFonts w:ascii="Arial" w:hAnsi="Arial" w:cs="Arial"/>
                        <w:color w:val="5A2D51"/>
                        <w:spacing w:val="32"/>
                        <w:sz w:val="16"/>
                        <w:szCs w:val="16"/>
                      </w:rPr>
                      <w:t>7</w:t>
                    </w:r>
                    <w:r>
                      <w:rPr>
                        <w:rFonts w:ascii="Arial" w:hAnsi="Arial" w:cs="Arial"/>
                        <w:color w:val="5A2D51"/>
                        <w:spacing w:val="32"/>
                        <w:sz w:val="16"/>
                        <w:szCs w:val="16"/>
                      </w:rPr>
                      <w:t>.04</w:t>
                    </w:r>
                    <w:r w:rsidR="008B23F5" w:rsidRPr="001F42FC">
                      <w:rPr>
                        <w:rFonts w:ascii="Arial" w:hAnsi="Arial" w:cs="Arial"/>
                        <w:color w:val="5A2D51"/>
                        <w:spacing w:val="32"/>
                        <w:sz w:val="16"/>
                        <w:szCs w:val="16"/>
                      </w:rPr>
                      <w:t>.2019</w:t>
                    </w:r>
                  </w:p>
                </w:txbxContent>
              </v:textbox>
              <w10:wrap type="square"/>
            </v:shape>
          </w:pict>
        </mc:Fallback>
      </mc:AlternateContent>
    </w:r>
    <w:bookmarkStart w:id="0" w:name="_GoBack"/>
    <w:r>
      <w:rPr>
        <w:noProof/>
      </w:rPr>
      <w:drawing>
        <wp:inline distT="0" distB="0" distL="0" distR="0" wp14:anchorId="0988D8A9" wp14:editId="61EC7A86">
          <wp:extent cx="7626985" cy="1716035"/>
          <wp:effectExtent l="0" t="0" r="0" b="11430"/>
          <wp:docPr id="5" name="Image 5" descr="CREATION:ByB_Dossiers:ByB_ANM:ANM_Editions:ANM_Documents_Word:ANM_Documents_Word_1_Crea:import:ANM_Documents_V2_Plan de travail 1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ON:ByB_Dossiers:ByB_ANM:ANM_Editions:ANM_Documents_Word:ANM_Documents_Word_1_Crea:import:ANM_Documents_V2_Plan de travail 1 c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985" cy="171603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CF" w:rsidRDefault="00EE05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86FD1"/>
    <w:multiLevelType w:val="hybridMultilevel"/>
    <w:tmpl w:val="D5CEBDFC"/>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proofState w:spelling="clean"/>
  <w:defaultTabStop w:val="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247"/>
    <w:rsid w:val="00070BBC"/>
    <w:rsid w:val="000A20DB"/>
    <w:rsid w:val="0010201D"/>
    <w:rsid w:val="0014471D"/>
    <w:rsid w:val="001515EE"/>
    <w:rsid w:val="001F42FC"/>
    <w:rsid w:val="0020562C"/>
    <w:rsid w:val="002218DC"/>
    <w:rsid w:val="00264247"/>
    <w:rsid w:val="002717E9"/>
    <w:rsid w:val="002752FA"/>
    <w:rsid w:val="002C1E16"/>
    <w:rsid w:val="00346714"/>
    <w:rsid w:val="00376A0F"/>
    <w:rsid w:val="003B0458"/>
    <w:rsid w:val="003B089D"/>
    <w:rsid w:val="004459E6"/>
    <w:rsid w:val="004A1568"/>
    <w:rsid w:val="00506C83"/>
    <w:rsid w:val="0053364E"/>
    <w:rsid w:val="005A30F8"/>
    <w:rsid w:val="005C0551"/>
    <w:rsid w:val="005D3A46"/>
    <w:rsid w:val="006962EE"/>
    <w:rsid w:val="006B2A14"/>
    <w:rsid w:val="006B4063"/>
    <w:rsid w:val="00765BBE"/>
    <w:rsid w:val="00765C1F"/>
    <w:rsid w:val="007A6845"/>
    <w:rsid w:val="007C0F78"/>
    <w:rsid w:val="007E471C"/>
    <w:rsid w:val="00864C3D"/>
    <w:rsid w:val="00883C89"/>
    <w:rsid w:val="00894C9A"/>
    <w:rsid w:val="008B23F5"/>
    <w:rsid w:val="008D259B"/>
    <w:rsid w:val="008D78B0"/>
    <w:rsid w:val="00904BE9"/>
    <w:rsid w:val="0097046E"/>
    <w:rsid w:val="00A04147"/>
    <w:rsid w:val="00A0618D"/>
    <w:rsid w:val="00A63351"/>
    <w:rsid w:val="00AC43F4"/>
    <w:rsid w:val="00B36D1C"/>
    <w:rsid w:val="00B77225"/>
    <w:rsid w:val="00B94234"/>
    <w:rsid w:val="00BD17BF"/>
    <w:rsid w:val="00BD5FDE"/>
    <w:rsid w:val="00C45A9B"/>
    <w:rsid w:val="00C6344F"/>
    <w:rsid w:val="00CA2B28"/>
    <w:rsid w:val="00CC4C77"/>
    <w:rsid w:val="00DC5F63"/>
    <w:rsid w:val="00E139CD"/>
    <w:rsid w:val="00EE05CF"/>
    <w:rsid w:val="00F23E1C"/>
    <w:rsid w:val="00F3373F"/>
    <w:rsid w:val="00F44DBB"/>
    <w:rsid w:val="00F96D11"/>
    <w:rsid w:val="00FC0A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B136B"/>
  <w14:defaultImageDpi w14:val="300"/>
  <w15:docId w15:val="{2864800F-5E22-F14F-9837-C3D07E08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78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4247"/>
    <w:pPr>
      <w:tabs>
        <w:tab w:val="center" w:pos="4536"/>
        <w:tab w:val="right" w:pos="9072"/>
      </w:tabs>
    </w:pPr>
  </w:style>
  <w:style w:type="character" w:customStyle="1" w:styleId="En-tteCar">
    <w:name w:val="En-tête Car"/>
    <w:basedOn w:val="Policepardfaut"/>
    <w:link w:val="En-tte"/>
    <w:uiPriority w:val="99"/>
    <w:rsid w:val="00264247"/>
  </w:style>
  <w:style w:type="paragraph" w:styleId="Pieddepage">
    <w:name w:val="footer"/>
    <w:basedOn w:val="Normal"/>
    <w:link w:val="PieddepageCar"/>
    <w:uiPriority w:val="99"/>
    <w:unhideWhenUsed/>
    <w:rsid w:val="00264247"/>
    <w:pPr>
      <w:tabs>
        <w:tab w:val="center" w:pos="4536"/>
        <w:tab w:val="right" w:pos="9072"/>
      </w:tabs>
    </w:pPr>
  </w:style>
  <w:style w:type="character" w:customStyle="1" w:styleId="PieddepageCar">
    <w:name w:val="Pied de page Car"/>
    <w:basedOn w:val="Policepardfaut"/>
    <w:link w:val="Pieddepage"/>
    <w:uiPriority w:val="99"/>
    <w:rsid w:val="00264247"/>
  </w:style>
  <w:style w:type="paragraph" w:styleId="Textedebulles">
    <w:name w:val="Balloon Text"/>
    <w:basedOn w:val="Normal"/>
    <w:link w:val="TextedebullesCar"/>
    <w:uiPriority w:val="99"/>
    <w:semiHidden/>
    <w:unhideWhenUsed/>
    <w:rsid w:val="00BD5F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D5FDE"/>
    <w:rPr>
      <w:rFonts w:ascii="Lucida Grande" w:hAnsi="Lucida Grande" w:cs="Lucida Grande"/>
      <w:sz w:val="18"/>
      <w:szCs w:val="18"/>
    </w:rPr>
  </w:style>
  <w:style w:type="character" w:styleId="Lienhypertexte">
    <w:name w:val="Hyperlink"/>
    <w:basedOn w:val="Policepardfaut"/>
    <w:uiPriority w:val="99"/>
    <w:unhideWhenUsed/>
    <w:rsid w:val="00FC0A53"/>
    <w:rPr>
      <w:color w:val="0000FF" w:themeColor="hyperlink"/>
      <w:u w:val="single"/>
    </w:rPr>
  </w:style>
  <w:style w:type="table" w:styleId="Grilledutableau">
    <w:name w:val="Table Grid"/>
    <w:basedOn w:val="TableauNormal"/>
    <w:uiPriority w:val="39"/>
    <w:rsid w:val="00FC0A5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F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FC0A53"/>
    <w:rPr>
      <w:rFonts w:ascii="Courier New" w:eastAsia="Times New Roman" w:hAnsi="Courier New" w:cs="Courier New"/>
      <w:sz w:val="20"/>
      <w:szCs w:val="20"/>
    </w:rPr>
  </w:style>
  <w:style w:type="character" w:styleId="Lienhypertextesuivivisit">
    <w:name w:val="FollowedHyperlink"/>
    <w:basedOn w:val="Policepardfaut"/>
    <w:uiPriority w:val="99"/>
    <w:semiHidden/>
    <w:unhideWhenUsed/>
    <w:rsid w:val="00FC0A53"/>
    <w:rPr>
      <w:color w:val="800080" w:themeColor="followedHyperlink"/>
      <w:u w:val="single"/>
    </w:rPr>
  </w:style>
  <w:style w:type="paragraph" w:styleId="Paragraphedeliste">
    <w:name w:val="List Paragraph"/>
    <w:basedOn w:val="Normal"/>
    <w:uiPriority w:val="34"/>
    <w:qFormat/>
    <w:rsid w:val="00C45A9B"/>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89318-38B3-5D40-9946-65576748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1036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ByBenoit</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Higel</dc:creator>
  <cp:keywords/>
  <dc:description/>
  <cp:lastModifiedBy>Virginie Gustin</cp:lastModifiedBy>
  <cp:revision>2</cp:revision>
  <cp:lastPrinted>2019-04-16T16:43:00Z</cp:lastPrinted>
  <dcterms:created xsi:type="dcterms:W3CDTF">2019-04-17T08:59:00Z</dcterms:created>
  <dcterms:modified xsi:type="dcterms:W3CDTF">2019-04-17T08:59:00Z</dcterms:modified>
</cp:coreProperties>
</file>